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B1" w:rsidRPr="00CC32C4" w:rsidRDefault="00FA22B1" w:rsidP="00E50707">
      <w:pPr>
        <w:rPr>
          <w:b/>
        </w:rPr>
      </w:pPr>
      <w:r>
        <w:rPr>
          <w:b/>
          <w:lang w:val="en-US"/>
        </w:rPr>
        <w:t>Form</w:t>
      </w:r>
      <w:r w:rsidRPr="00BE6051">
        <w:rPr>
          <w:b/>
        </w:rPr>
        <w:t>-</w:t>
      </w:r>
      <w:r>
        <w:rPr>
          <w:b/>
          <w:lang w:val="en-US"/>
        </w:rPr>
        <w:t>IEK</w:t>
      </w:r>
      <w:r w:rsidRPr="00BE6051">
        <w:rPr>
          <w:b/>
        </w:rPr>
        <w:t>-</w:t>
      </w:r>
      <w:r>
        <w:rPr>
          <w:b/>
          <w:lang w:val="en-US"/>
        </w:rPr>
        <w:t>BA</w:t>
      </w:r>
      <w:r w:rsidRPr="00BE6051">
        <w:rPr>
          <w:b/>
        </w:rPr>
        <w:t>1-005</w:t>
      </w:r>
      <w:r w:rsidR="00796972">
        <w:rPr>
          <w:b/>
        </w:rPr>
        <w:t xml:space="preserve">   </w:t>
      </w:r>
    </w:p>
    <w:p w:rsidR="00FA22B1" w:rsidRPr="00287D20" w:rsidRDefault="00FA22B1" w:rsidP="00FA22B1">
      <w:pPr>
        <w:jc w:val="center"/>
        <w:rPr>
          <w:b/>
        </w:rPr>
      </w:pPr>
      <w:r w:rsidRPr="00287D20">
        <w:rPr>
          <w:b/>
        </w:rPr>
        <w:t>Информация для пациентов</w:t>
      </w:r>
    </w:p>
    <w:p w:rsidR="00FA22B1" w:rsidRPr="00287D20" w:rsidRDefault="00FA22B1" w:rsidP="00FA22B1">
      <w:pPr>
        <w:ind w:firstLine="709"/>
        <w:jc w:val="both"/>
        <w:rPr>
          <w:b/>
        </w:rPr>
      </w:pPr>
    </w:p>
    <w:p w:rsidR="00FA22B1" w:rsidRPr="00E50707" w:rsidRDefault="00FA22B1" w:rsidP="00E50707">
      <w:pPr>
        <w:ind w:firstLine="709"/>
        <w:jc w:val="both"/>
      </w:pPr>
      <w:r w:rsidRPr="00E50707">
        <w:t xml:space="preserve">Работа по созданию коллекции биологических образцов </w:t>
      </w:r>
      <w:r w:rsidR="003D6E94">
        <w:t xml:space="preserve">лиц с </w:t>
      </w:r>
      <w:r w:rsidRPr="00E50707">
        <w:t xml:space="preserve">различными сердечно-сосудистыми заболеваниями, а также здоровых лиц проводится </w:t>
      </w:r>
      <w:r w:rsidR="00CC32C4" w:rsidRPr="00E50707">
        <w:t xml:space="preserve">федеральным </w:t>
      </w:r>
      <w:r w:rsidRPr="00E50707">
        <w:t xml:space="preserve">государственным бюджетным учреждением «Национальный медицинский исследовательский центр кардиологии» Министерства </w:t>
      </w:r>
      <w:r w:rsidR="00CC32C4" w:rsidRPr="00E50707">
        <w:t xml:space="preserve">здравоохранения </w:t>
      </w:r>
      <w:r w:rsidRPr="00E50707">
        <w:t xml:space="preserve">Российской Федерации (ФГБУ «НМИЦ кардиологии» Минздрава России) – далее </w:t>
      </w:r>
      <w:r w:rsidR="00E50707">
        <w:t>Учреждение</w:t>
      </w:r>
      <w:r w:rsidR="00CC32C4" w:rsidRPr="00E50707">
        <w:t>.</w:t>
      </w:r>
    </w:p>
    <w:p w:rsidR="00FA22B1" w:rsidRPr="00E50707" w:rsidRDefault="00FA22B1" w:rsidP="00E50707">
      <w:pPr>
        <w:ind w:firstLine="709"/>
        <w:jc w:val="both"/>
      </w:pPr>
      <w:r w:rsidRPr="00E50707">
        <w:t xml:space="preserve">Целью данной работы является создание масштабной коллекции биологических образцов, полученных от </w:t>
      </w:r>
      <w:r w:rsidR="00CC32C4" w:rsidRPr="00E50707">
        <w:t xml:space="preserve">лиц с </w:t>
      </w:r>
      <w:r w:rsidRPr="00E50707">
        <w:t>сердечно-сосудистыми заболеваниями на разных стадиях их развития, на разных этапах лечения, а также лиц, не страдающих указанными заболеваниями (контролей). Эта коллекция будет использована только в научно-исследовательских и образовательных (не лечебных) целях</w:t>
      </w:r>
      <w:r w:rsidR="00BE6051" w:rsidRPr="00E50707">
        <w:t>,</w:t>
      </w:r>
      <w:r w:rsidRPr="00E50707">
        <w:t xml:space="preserve"> в том числе для</w:t>
      </w:r>
      <w:r w:rsidR="00BE6051" w:rsidRPr="00E50707">
        <w:t>:</w:t>
      </w:r>
    </w:p>
    <w:p w:rsidR="00BE6051" w:rsidRPr="00E50707" w:rsidRDefault="00BE6051" w:rsidP="00E50707">
      <w:pPr>
        <w:ind w:firstLine="709"/>
        <w:jc w:val="both"/>
      </w:pPr>
      <w:r w:rsidRPr="00E50707">
        <w:t xml:space="preserve">- изучения механизмов развития заболеваний сердечно-сосудистой системы        </w:t>
      </w:r>
      <w:proofErr w:type="gramStart"/>
      <w:r w:rsidRPr="00E50707">
        <w:t xml:space="preserve">   (</w:t>
      </w:r>
      <w:proofErr w:type="gramEnd"/>
      <w:r w:rsidRPr="00E50707">
        <w:t xml:space="preserve">включая молекулярно-генетические и эпигенетические механизмы), </w:t>
      </w:r>
      <w:r w:rsidRPr="00E50707">
        <w:rPr>
          <w:color w:val="FF0000"/>
        </w:rPr>
        <w:t xml:space="preserve">                                                                                                                          </w:t>
      </w:r>
      <w:r w:rsidRPr="00E50707">
        <w:t xml:space="preserve">- разработки инновационных лекарственных препаратов для кардиологии и других областей медицины, </w:t>
      </w:r>
    </w:p>
    <w:p w:rsidR="00BE6051" w:rsidRPr="00E50707" w:rsidRDefault="00BE6051" w:rsidP="00E50707">
      <w:pPr>
        <w:ind w:firstLine="709"/>
        <w:jc w:val="both"/>
      </w:pPr>
      <w:r w:rsidRPr="00E50707">
        <w:t xml:space="preserve">- разработки новых методов регенеративной медицины (генной и клеточной терапии, тканевой инженерии), </w:t>
      </w:r>
    </w:p>
    <w:p w:rsidR="00BE6051" w:rsidRPr="00E50707" w:rsidRDefault="00BE6051" w:rsidP="00E50707">
      <w:pPr>
        <w:ind w:firstLine="709"/>
        <w:jc w:val="both"/>
      </w:pPr>
      <w:r w:rsidRPr="00E50707">
        <w:t>- разработки методов профилактики, диагностики, мониторинга, прогнозирования и лечения сердечно-сосудистых заболеваний.</w:t>
      </w:r>
    </w:p>
    <w:p w:rsidR="00FA22B1" w:rsidRPr="00E50707" w:rsidRDefault="00FA22B1" w:rsidP="00E50707">
      <w:pPr>
        <w:ind w:firstLine="709"/>
        <w:jc w:val="both"/>
        <w:rPr>
          <w:rStyle w:val="a3"/>
          <w:b w:val="0"/>
        </w:rPr>
      </w:pPr>
      <w:bookmarkStart w:id="0" w:name="_GoBack"/>
      <w:bookmarkEnd w:id="0"/>
      <w:r w:rsidRPr="00E50707">
        <w:rPr>
          <w:rStyle w:val="a3"/>
          <w:b w:val="0"/>
          <w:color w:val="000000"/>
          <w:shd w:val="clear" w:color="auto" w:fill="FFFFFF"/>
        </w:rPr>
        <w:t xml:space="preserve">Поскольку </w:t>
      </w:r>
      <w:r w:rsidR="00E50707">
        <w:t>Учреждение</w:t>
      </w:r>
      <w:r w:rsidR="00E50707" w:rsidRPr="00E50707">
        <w:rPr>
          <w:rStyle w:val="a3"/>
          <w:b w:val="0"/>
          <w:color w:val="000000"/>
          <w:shd w:val="clear" w:color="auto" w:fill="FFFFFF"/>
        </w:rPr>
        <w:t xml:space="preserve"> </w:t>
      </w:r>
      <w:r w:rsidRPr="00E50707">
        <w:rPr>
          <w:rStyle w:val="a3"/>
          <w:b w:val="0"/>
          <w:color w:val="000000"/>
          <w:shd w:val="clear" w:color="auto" w:fill="FFFFFF"/>
        </w:rPr>
        <w:t>является не только клиническим, но и научным центром, работа банка биологического материала имеет большое значение.</w:t>
      </w:r>
      <w:r w:rsidRPr="00E50707">
        <w:rPr>
          <w:rStyle w:val="a3"/>
          <w:b w:val="0"/>
        </w:rPr>
        <w:t xml:space="preserve">  </w:t>
      </w:r>
    </w:p>
    <w:p w:rsidR="00FA22B1" w:rsidRPr="00E50707" w:rsidRDefault="00FA22B1" w:rsidP="00E50707">
      <w:pPr>
        <w:ind w:firstLine="709"/>
        <w:jc w:val="both"/>
        <w:rPr>
          <w:rStyle w:val="a3"/>
          <w:b w:val="0"/>
        </w:rPr>
      </w:pPr>
      <w:r w:rsidRPr="00E50707">
        <w:rPr>
          <w:rStyle w:val="a3"/>
          <w:b w:val="0"/>
        </w:rPr>
        <w:t xml:space="preserve">Получение биологических образцов обычно совмещается с обследованием или лечением в </w:t>
      </w:r>
      <w:r w:rsidR="00E50707">
        <w:t xml:space="preserve">Учреждении </w:t>
      </w:r>
      <w:r w:rsidRPr="00E50707">
        <w:rPr>
          <w:rStyle w:val="a3"/>
          <w:b w:val="0"/>
        </w:rPr>
        <w:t xml:space="preserve">и не представляет неудобств донору. </w:t>
      </w:r>
    </w:p>
    <w:p w:rsidR="00FA22B1" w:rsidRPr="00E50707" w:rsidRDefault="00FA22B1" w:rsidP="00E50707">
      <w:pPr>
        <w:ind w:firstLine="709"/>
        <w:jc w:val="both"/>
      </w:pPr>
      <w:r w:rsidRPr="00E50707">
        <w:rPr>
          <w:rStyle w:val="a3"/>
          <w:b w:val="0"/>
        </w:rPr>
        <w:t>Д</w:t>
      </w:r>
      <w:r w:rsidRPr="00E50707">
        <w:rPr>
          <w:rStyle w:val="a3"/>
          <w:b w:val="0"/>
          <w:color w:val="000000"/>
          <w:shd w:val="clear" w:color="auto" w:fill="FFFFFF"/>
        </w:rPr>
        <w:t xml:space="preserve">обровольное донорство биологических образцов для научных исследований способствует лучшему пониманию причин и характера течения болезней, что в свою очередь очень важно для развития медицины в плане новых методов диагностики, профилактики и лечения этих заболеваний. </w:t>
      </w:r>
      <w:r w:rsidRPr="00E50707">
        <w:t>Результаты проведенных исследований могут в дальнейшем найти применение в области клинической медицины, лабораторной диагностики, молекулярной биологии и медицины, эпидемиологии.</w:t>
      </w:r>
    </w:p>
    <w:p w:rsidR="00FA22B1" w:rsidRPr="00E50707" w:rsidRDefault="00FA22B1" w:rsidP="00E50707">
      <w:pPr>
        <w:ind w:firstLine="709"/>
        <w:jc w:val="both"/>
      </w:pPr>
      <w:r w:rsidRPr="00E50707">
        <w:t xml:space="preserve">Участниками исследования могут стать здоровые лица и </w:t>
      </w:r>
      <w:r w:rsidR="00690C6B" w:rsidRPr="00E50707">
        <w:t xml:space="preserve">лица с </w:t>
      </w:r>
      <w:r w:rsidRPr="00E50707">
        <w:t>сердечно-сосудистыми, эндокринными и другими заболеваниями.</w:t>
      </w:r>
    </w:p>
    <w:p w:rsidR="00FA22B1" w:rsidRPr="00E50707" w:rsidRDefault="00FA22B1" w:rsidP="00E50707">
      <w:pPr>
        <w:ind w:firstLine="709"/>
        <w:jc w:val="both"/>
      </w:pPr>
      <w:r w:rsidRPr="00E50707">
        <w:t>Исследование предусматривает забор одного или нескольких типов следующих биологических образцов: 1) периферическая кровь, 2) моча, 3) слюна, 5) ткани, 4) мазки и соскобы.</w:t>
      </w:r>
    </w:p>
    <w:p w:rsidR="00FA22B1" w:rsidRPr="00E50707" w:rsidRDefault="00FA22B1" w:rsidP="00E50707">
      <w:pPr>
        <w:ind w:firstLine="709"/>
        <w:jc w:val="both"/>
      </w:pPr>
      <w:r w:rsidRPr="00E50707">
        <w:rPr>
          <w:bCs/>
        </w:rPr>
        <w:t xml:space="preserve">Все манипуляции по забору </w:t>
      </w:r>
      <w:r w:rsidRPr="00E50707">
        <w:t xml:space="preserve">биологических образцов проводятся квалифицированным медицинским персоналом </w:t>
      </w:r>
      <w:r w:rsidR="00E50707">
        <w:t>Учреждения</w:t>
      </w:r>
      <w:r w:rsidRPr="00E50707">
        <w:t>.</w:t>
      </w:r>
    </w:p>
    <w:p w:rsidR="00F64DA6" w:rsidRPr="00E50707" w:rsidRDefault="00F64DA6" w:rsidP="00E50707">
      <w:pPr>
        <w:ind w:firstLine="709"/>
        <w:jc w:val="both"/>
      </w:pPr>
    </w:p>
    <w:p w:rsidR="00FA22B1" w:rsidRPr="00E50707" w:rsidRDefault="00FA22B1" w:rsidP="00E50707">
      <w:pPr>
        <w:ind w:firstLine="709"/>
        <w:jc w:val="both"/>
        <w:rPr>
          <w:bCs/>
        </w:rPr>
      </w:pPr>
      <w:r w:rsidRPr="00E50707">
        <w:t xml:space="preserve">Все работы с биологическими образцами проводятся с использованием уникальных буквенно-цифровых индексов, присваиваемых каждому участнику исследования. Таким образом, паспортные данные и иные личные сведения об участниках исследования остаются доступными </w:t>
      </w:r>
      <w:r w:rsidR="00690C6B" w:rsidRPr="00E50707">
        <w:t xml:space="preserve">ограниченному кругу лиц, имеющему обязанность по сохранению персональных данных </w:t>
      </w:r>
      <w:r w:rsidRPr="00E50707">
        <w:t>(хранятся в виде информированного согласия и переводной таблицы).</w:t>
      </w:r>
    </w:p>
    <w:p w:rsidR="00FA22B1" w:rsidRPr="00E50707" w:rsidRDefault="00FA22B1" w:rsidP="00E50707">
      <w:pPr>
        <w:ind w:firstLine="709"/>
        <w:jc w:val="both"/>
      </w:pPr>
    </w:p>
    <w:p w:rsidR="00FA22B1" w:rsidRPr="00E50707" w:rsidRDefault="00FA22B1" w:rsidP="00E50707">
      <w:pPr>
        <w:ind w:firstLine="709"/>
        <w:jc w:val="both"/>
      </w:pPr>
      <w:r w:rsidRPr="00E50707">
        <w:t>Участник исследования имеет право:</w:t>
      </w:r>
    </w:p>
    <w:p w:rsidR="00FA22B1" w:rsidRPr="00E50707" w:rsidRDefault="00FA22B1" w:rsidP="00E50707">
      <w:pPr>
        <w:ind w:firstLine="709"/>
        <w:jc w:val="both"/>
      </w:pPr>
      <w:r w:rsidRPr="00E50707">
        <w:t xml:space="preserve">- отказаться от участия, как до начала, так и в процессе исследования без неблагоприятных последствий для </w:t>
      </w:r>
      <w:r w:rsidR="00690C6B" w:rsidRPr="00E50707">
        <w:t>участника;</w:t>
      </w:r>
    </w:p>
    <w:p w:rsidR="00FA22B1" w:rsidRPr="00E50707" w:rsidRDefault="00FA22B1" w:rsidP="00E50707">
      <w:pPr>
        <w:ind w:firstLine="709"/>
        <w:jc w:val="both"/>
      </w:pPr>
      <w:r w:rsidRPr="00E50707">
        <w:t>- на сохранение в тайне информации о факте обращения, о состоянии здоровья, диагнозе и иных сведений, полученных при его обследовании и лечении.</w:t>
      </w:r>
    </w:p>
    <w:sectPr w:rsidR="00FA22B1" w:rsidRPr="00E5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B1"/>
    <w:rsid w:val="002C3577"/>
    <w:rsid w:val="00370EC7"/>
    <w:rsid w:val="003D3CB1"/>
    <w:rsid w:val="003D6E94"/>
    <w:rsid w:val="004C095C"/>
    <w:rsid w:val="005C14A6"/>
    <w:rsid w:val="00690C6B"/>
    <w:rsid w:val="00796972"/>
    <w:rsid w:val="00BE6051"/>
    <w:rsid w:val="00CA4C82"/>
    <w:rsid w:val="00CC32C4"/>
    <w:rsid w:val="00D50FC6"/>
    <w:rsid w:val="00E50707"/>
    <w:rsid w:val="00F64DA6"/>
    <w:rsid w:val="00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0E569-2F91-41B0-973A-4D89196B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22B1"/>
    <w:rPr>
      <w:b/>
      <w:bCs/>
    </w:rPr>
  </w:style>
  <w:style w:type="paragraph" w:styleId="a4">
    <w:name w:val="header"/>
    <w:basedOn w:val="a"/>
    <w:link w:val="a5"/>
    <w:rsid w:val="00796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9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2C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32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32C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3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32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32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Гомыранова Наталия Вячеславовна</cp:lastModifiedBy>
  <cp:revision>4</cp:revision>
  <cp:lastPrinted>2019-04-08T12:57:00Z</cp:lastPrinted>
  <dcterms:created xsi:type="dcterms:W3CDTF">2019-04-10T08:43:00Z</dcterms:created>
  <dcterms:modified xsi:type="dcterms:W3CDTF">2019-09-23T09:43:00Z</dcterms:modified>
</cp:coreProperties>
</file>