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0" w:rsidRDefault="0081648F">
      <w: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-165735</wp:posOffset>
            </wp:positionH>
            <wp:positionV relativeFrom="paragraph">
              <wp:posOffset>-114300</wp:posOffset>
            </wp:positionV>
            <wp:extent cx="676275" cy="971550"/>
            <wp:effectExtent l="0" t="0" r="9525" b="0"/>
            <wp:wrapTight wrapText="bothSides">
              <wp:wrapPolygon edited="0">
                <wp:start x="0" y="0"/>
                <wp:lineTo x="0" y="14400"/>
                <wp:lineTo x="4868" y="20329"/>
                <wp:lineTo x="5476" y="20753"/>
                <wp:lineTo x="7301" y="21176"/>
                <wp:lineTo x="9127" y="21176"/>
                <wp:lineTo x="17645" y="21176"/>
                <wp:lineTo x="18254" y="21176"/>
                <wp:lineTo x="21296" y="19482"/>
                <wp:lineTo x="21296" y="424"/>
                <wp:lineTo x="8518" y="0"/>
                <wp:lineTo x="0" y="0"/>
              </wp:wrapPolygon>
            </wp:wrapTight>
            <wp:docPr id="2" name="Рисунок 7" descr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EDBD4"/>
                        </a:clrFrom>
                        <a:clrTo>
                          <a:srgbClr val="DEDBD4">
                            <a:alpha val="0"/>
                          </a:srgbClr>
                        </a:clrTo>
                      </a:clrChange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E50" w:rsidRDefault="001677E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МОСКОВСКОЕ ГОРОДСКОЕ НАУЧНОЕ</w:t>
      </w:r>
    </w:p>
    <w:p w:rsidR="003C5E50" w:rsidRDefault="001677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ОБЩЕСТВО КАРДИОЛОГОВ </w:t>
      </w:r>
    </w:p>
    <w:p w:rsidR="003C5E50" w:rsidRDefault="001677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им.  А.Л. Мясникова</w:t>
      </w:r>
    </w:p>
    <w:p w:rsidR="0023315B" w:rsidRPr="0023315B" w:rsidRDefault="001677EF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121552,Москва, 3-я Черепковская ул., д. 15а                 </w:t>
      </w:r>
      <w:r>
        <w:rPr>
          <w:rFonts w:ascii="Arial" w:hAnsi="Arial" w:cs="Arial"/>
          <w:b/>
        </w:rPr>
        <w:tab/>
      </w:r>
      <w:r w:rsidR="00611B53">
        <w:rPr>
          <w:rFonts w:ascii="Arial" w:hAnsi="Arial" w:cs="Arial"/>
          <w:b/>
        </w:rPr>
        <w:t xml:space="preserve">тел.: </w:t>
      </w:r>
      <w:r w:rsidR="0023315B" w:rsidRPr="0023315B">
        <w:rPr>
          <w:rFonts w:ascii="Arial" w:hAnsi="Arial" w:cs="Arial"/>
          <w:b/>
        </w:rPr>
        <w:t>8(495) 4146133</w:t>
      </w:r>
    </w:p>
    <w:p w:rsidR="003C5E50" w:rsidRPr="0023315B" w:rsidRDefault="0023315B" w:rsidP="0023315B">
      <w:pPr>
        <w:spacing w:after="0"/>
        <w:ind w:left="6360" w:firstLine="720"/>
        <w:rPr>
          <w:rFonts w:ascii="Arial" w:hAnsi="Arial" w:cs="Arial"/>
          <w:b/>
        </w:rPr>
      </w:pPr>
      <w:r w:rsidRPr="0023315B">
        <w:rPr>
          <w:rFonts w:ascii="Arial" w:hAnsi="Arial" w:cs="Arial"/>
          <w:b/>
        </w:rPr>
        <w:t xml:space="preserve"> 8 </w:t>
      </w:r>
      <w:r w:rsidR="00611B53" w:rsidRPr="0023315B">
        <w:rPr>
          <w:rFonts w:ascii="Arial" w:hAnsi="Arial" w:cs="Arial"/>
          <w:b/>
        </w:rPr>
        <w:t>(495</w:t>
      </w:r>
      <w:r w:rsidR="001677EF" w:rsidRPr="0023315B">
        <w:rPr>
          <w:rFonts w:ascii="Arial" w:hAnsi="Arial" w:cs="Arial"/>
          <w:b/>
        </w:rPr>
        <w:t>)</w:t>
      </w:r>
      <w:r w:rsidR="00611B53" w:rsidRPr="0023315B">
        <w:rPr>
          <w:rFonts w:ascii="Arial" w:hAnsi="Arial" w:cs="Arial"/>
          <w:b/>
        </w:rPr>
        <w:t xml:space="preserve"> 4146838</w:t>
      </w:r>
    </w:p>
    <w:p w:rsidR="003C5E50" w:rsidRDefault="001677EF" w:rsidP="00823D7E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AE311C" w:rsidRDefault="00AE311C" w:rsidP="00AE311C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Внимание! В связи с национальным конгрессом кардиологов 20-23 сентября, г. Екатеринбург, заседание общества переносится с 21 на 28 сентября!</w:t>
      </w:r>
    </w:p>
    <w:p w:rsidR="003C5E50" w:rsidRDefault="001677EF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AE311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AE311C">
        <w:rPr>
          <w:rFonts w:ascii="Arial" w:hAnsi="Arial" w:cs="Arial"/>
          <w:b/>
          <w:sz w:val="24"/>
          <w:szCs w:val="24"/>
        </w:rPr>
        <w:t>28 сентября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:rsidR="003C5E50" w:rsidRDefault="001677EF">
      <w:pPr>
        <w:pStyle w:val="3"/>
        <w:ind w:left="-900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:rsidR="00611B53" w:rsidRDefault="00AE311C" w:rsidP="00611B53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sz w:val="28"/>
          <w:szCs w:val="24"/>
        </w:rPr>
      </w:pPr>
      <w:r w:rsidRPr="00AE311C">
        <w:rPr>
          <w:rFonts w:ascii="Arial" w:hAnsi="Arial" w:cs="Arial"/>
          <w:b/>
          <w:bCs/>
          <w:sz w:val="28"/>
          <w:szCs w:val="24"/>
        </w:rPr>
        <w:t>Актуальныевопросы антитромботической терапии в кардиологии</w:t>
      </w:r>
    </w:p>
    <w:p w:rsidR="00DD6E34" w:rsidRDefault="00AE311C" w:rsidP="00AE311C">
      <w:pPr>
        <w:ind w:left="-902"/>
        <w:jc w:val="center"/>
        <w:rPr>
          <w:rFonts w:ascii="Arial" w:hAnsi="Arial" w:cs="Arial"/>
          <w:b/>
          <w:sz w:val="24"/>
          <w:szCs w:val="24"/>
        </w:rPr>
      </w:pPr>
      <w:r w:rsidRPr="00F04A72">
        <w:rPr>
          <w:rFonts w:ascii="Arial" w:hAnsi="Arial" w:cs="Arial"/>
          <w:b/>
          <w:sz w:val="24"/>
          <w:szCs w:val="24"/>
        </w:rPr>
        <w:t>совместно с Национальным Обществом по Атеротромбозу</w:t>
      </w:r>
    </w:p>
    <w:p w:rsidR="00F04A72" w:rsidRDefault="00AE311C" w:rsidP="00F04A72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AE311C">
        <w:rPr>
          <w:rFonts w:ascii="Arial" w:hAnsi="Arial" w:cs="Arial"/>
          <w:sz w:val="24"/>
          <w:szCs w:val="24"/>
        </w:rPr>
        <w:t>1.</w:t>
      </w:r>
      <w:r w:rsidR="00F04A72">
        <w:rPr>
          <w:rFonts w:ascii="Arial" w:hAnsi="Arial" w:cs="Arial"/>
          <w:sz w:val="24"/>
          <w:szCs w:val="24"/>
        </w:rPr>
        <w:tab/>
        <w:t>Ведущий научный сотрудник лаборатории клинической кардиологии ФГБУ Ф</w:t>
      </w:r>
      <w:r w:rsidR="00F04A72" w:rsidRPr="00F04A72">
        <w:rPr>
          <w:rFonts w:ascii="Arial" w:hAnsi="Arial" w:cs="Arial"/>
          <w:sz w:val="24"/>
          <w:szCs w:val="24"/>
        </w:rPr>
        <w:t>едеральный научно-клинический центр</w:t>
      </w:r>
      <w:r w:rsidR="00F04A72">
        <w:rPr>
          <w:rFonts w:ascii="Arial" w:hAnsi="Arial" w:cs="Arial"/>
          <w:sz w:val="24"/>
          <w:szCs w:val="24"/>
        </w:rPr>
        <w:t xml:space="preserve"> ф</w:t>
      </w:r>
      <w:r w:rsidR="00F04A72" w:rsidRPr="00F04A72">
        <w:rPr>
          <w:rFonts w:ascii="Arial" w:hAnsi="Arial" w:cs="Arial"/>
          <w:sz w:val="24"/>
          <w:szCs w:val="24"/>
        </w:rPr>
        <w:t>изико-химической медицины</w:t>
      </w:r>
      <w:r w:rsidR="00F04A72">
        <w:rPr>
          <w:rFonts w:ascii="Arial" w:hAnsi="Arial" w:cs="Arial"/>
          <w:sz w:val="24"/>
          <w:szCs w:val="24"/>
        </w:rPr>
        <w:t xml:space="preserve">, д.м.н. </w:t>
      </w:r>
      <w:r w:rsidR="00F04A72" w:rsidRPr="00AE311C">
        <w:rPr>
          <w:rFonts w:ascii="Arial" w:hAnsi="Arial" w:cs="Arial"/>
          <w:sz w:val="24"/>
          <w:szCs w:val="24"/>
        </w:rPr>
        <w:t>Явелов</w:t>
      </w:r>
      <w:r w:rsidR="00F04A72" w:rsidRPr="00F04A72">
        <w:rPr>
          <w:rFonts w:ascii="Arial" w:hAnsi="Arial" w:cs="Arial"/>
          <w:sz w:val="24"/>
          <w:szCs w:val="24"/>
        </w:rPr>
        <w:t xml:space="preserve"> </w:t>
      </w:r>
      <w:r w:rsidR="00F04A72" w:rsidRPr="00AE311C">
        <w:rPr>
          <w:rFonts w:ascii="Arial" w:hAnsi="Arial" w:cs="Arial"/>
          <w:sz w:val="24"/>
          <w:szCs w:val="24"/>
        </w:rPr>
        <w:t>И.С.</w:t>
      </w:r>
      <w:r w:rsidR="00F04A72">
        <w:rPr>
          <w:rFonts w:ascii="Arial" w:hAnsi="Arial" w:cs="Arial"/>
          <w:sz w:val="24"/>
          <w:szCs w:val="24"/>
        </w:rPr>
        <w:t xml:space="preserve"> </w:t>
      </w:r>
    </w:p>
    <w:p w:rsidR="00AE311C" w:rsidRDefault="00F04A72" w:rsidP="00F04A72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E311C" w:rsidRPr="00AE311C">
        <w:rPr>
          <w:rFonts w:ascii="Arial" w:hAnsi="Arial" w:cs="Arial"/>
          <w:sz w:val="24"/>
          <w:szCs w:val="24"/>
        </w:rPr>
        <w:t>Двойная антитромбоцитарная терапия. Кому? И на какой срок?</w:t>
      </w:r>
      <w:r>
        <w:rPr>
          <w:rFonts w:ascii="Arial" w:hAnsi="Arial" w:cs="Arial"/>
          <w:sz w:val="24"/>
          <w:szCs w:val="24"/>
        </w:rPr>
        <w:t>»</w:t>
      </w:r>
    </w:p>
    <w:p w:rsidR="00F04A72" w:rsidRPr="00AE311C" w:rsidRDefault="00F04A72" w:rsidP="00F04A72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</w:p>
    <w:p w:rsidR="00F04A72" w:rsidRPr="00AE311C" w:rsidRDefault="00AE311C" w:rsidP="00F04A72">
      <w:pPr>
        <w:spacing w:after="0"/>
        <w:ind w:left="-902" w:firstLine="902"/>
        <w:jc w:val="center"/>
        <w:rPr>
          <w:rFonts w:ascii="Arial" w:hAnsi="Arial" w:cs="Arial"/>
          <w:sz w:val="24"/>
          <w:szCs w:val="24"/>
        </w:rPr>
      </w:pPr>
      <w:r w:rsidRPr="00AE311C">
        <w:rPr>
          <w:rFonts w:ascii="Arial" w:hAnsi="Arial" w:cs="Arial"/>
          <w:sz w:val="24"/>
          <w:szCs w:val="24"/>
        </w:rPr>
        <w:t>2.</w:t>
      </w:r>
      <w:r w:rsidRPr="00AE311C">
        <w:rPr>
          <w:rFonts w:ascii="Arial" w:hAnsi="Arial" w:cs="Arial"/>
          <w:sz w:val="24"/>
          <w:szCs w:val="24"/>
        </w:rPr>
        <w:tab/>
      </w:r>
      <w:r w:rsidR="00F04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Ведущий научный сотрудник </w:t>
      </w:r>
      <w:r w:rsidR="00F04A72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лаборатории </w:t>
      </w:r>
      <w:r w:rsidR="00F04A7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атеротромбоза</w:t>
      </w:r>
      <w:r w:rsidR="00F04A72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НИИ Клинической кардиологии</w:t>
      </w:r>
      <w:r w:rsidR="00F04A72">
        <w:rPr>
          <w:rFonts w:ascii="Arial" w:hAnsi="Arial" w:cs="Arial"/>
          <w:sz w:val="24"/>
          <w:szCs w:val="24"/>
        </w:rPr>
        <w:t xml:space="preserve"> </w:t>
      </w:r>
      <w:r w:rsidR="00F04A72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им. А.Л. Мясникова, д.м.н.</w:t>
      </w:r>
      <w:r w:rsidR="00F04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04A72" w:rsidRPr="00AE311C">
        <w:rPr>
          <w:rFonts w:ascii="Arial" w:hAnsi="Arial" w:cs="Arial"/>
          <w:sz w:val="24"/>
          <w:szCs w:val="24"/>
        </w:rPr>
        <w:t>Комаров</w:t>
      </w:r>
      <w:r w:rsidR="00F04A72" w:rsidRPr="00F04A72">
        <w:rPr>
          <w:rFonts w:ascii="Arial" w:hAnsi="Arial" w:cs="Arial"/>
          <w:sz w:val="24"/>
          <w:szCs w:val="24"/>
        </w:rPr>
        <w:t xml:space="preserve"> </w:t>
      </w:r>
      <w:r w:rsidR="00F04A72" w:rsidRPr="00AE311C">
        <w:rPr>
          <w:rFonts w:ascii="Arial" w:hAnsi="Arial" w:cs="Arial"/>
          <w:sz w:val="24"/>
          <w:szCs w:val="24"/>
        </w:rPr>
        <w:t>А.Л.</w:t>
      </w:r>
    </w:p>
    <w:p w:rsidR="00AE311C" w:rsidRDefault="00F04A72" w:rsidP="00F04A7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E311C" w:rsidRPr="00AE311C">
        <w:rPr>
          <w:rFonts w:ascii="Arial" w:hAnsi="Arial" w:cs="Arial"/>
          <w:sz w:val="24"/>
          <w:szCs w:val="24"/>
        </w:rPr>
        <w:t>Нужно ли измерять агрегацию тромбоцитов у больных ИБС в рутинной клинической практике?</w:t>
      </w:r>
      <w:r>
        <w:rPr>
          <w:rFonts w:ascii="Arial" w:hAnsi="Arial" w:cs="Arial"/>
          <w:sz w:val="24"/>
          <w:szCs w:val="24"/>
        </w:rPr>
        <w:t>»</w:t>
      </w:r>
    </w:p>
    <w:p w:rsidR="00F04A72" w:rsidRPr="00AE311C" w:rsidRDefault="00F04A72" w:rsidP="00F04A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4A72" w:rsidRDefault="00AE311C" w:rsidP="00F04A72">
      <w:pPr>
        <w:spacing w:after="0"/>
        <w:ind w:left="708" w:hanging="705"/>
        <w:jc w:val="center"/>
        <w:rPr>
          <w:rFonts w:ascii="Arial" w:hAnsi="Arial" w:cs="Arial"/>
          <w:sz w:val="24"/>
          <w:szCs w:val="24"/>
        </w:rPr>
      </w:pPr>
      <w:r w:rsidRPr="00AE311C">
        <w:rPr>
          <w:rFonts w:ascii="Arial" w:hAnsi="Arial" w:cs="Arial"/>
          <w:sz w:val="24"/>
          <w:szCs w:val="24"/>
        </w:rPr>
        <w:t>3.</w:t>
      </w:r>
      <w:r w:rsidR="00F04A72">
        <w:rPr>
          <w:rFonts w:ascii="Arial" w:hAnsi="Arial" w:cs="Arial"/>
          <w:sz w:val="24"/>
          <w:szCs w:val="24"/>
        </w:rPr>
        <w:t xml:space="preserve"> </w:t>
      </w:r>
      <w:r w:rsidR="00F04A72">
        <w:rPr>
          <w:rFonts w:ascii="Arial" w:hAnsi="Arial" w:cs="Arial"/>
          <w:sz w:val="24"/>
          <w:szCs w:val="24"/>
        </w:rPr>
        <w:tab/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Руководитель лаборатории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атеротромбоза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НИИ Клинической кардиологии</w:t>
      </w:r>
      <w:r w:rsidR="00F04A72">
        <w:rPr>
          <w:rFonts w:ascii="Arial" w:hAnsi="Arial" w:cs="Arial"/>
          <w:sz w:val="24"/>
          <w:szCs w:val="24"/>
        </w:rPr>
        <w:t xml:space="preserve"> 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им. А.Л. Мясникова, д.м.н.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профессор</w:t>
      </w:r>
      <w:r>
        <w:rPr>
          <w:rFonts w:ascii="Arial" w:hAnsi="Arial" w:cs="Arial"/>
          <w:sz w:val="24"/>
          <w:szCs w:val="24"/>
        </w:rPr>
        <w:t xml:space="preserve"> </w:t>
      </w:r>
      <w:r w:rsidRPr="00AE311C">
        <w:rPr>
          <w:rFonts w:ascii="Arial" w:hAnsi="Arial" w:cs="Arial"/>
          <w:sz w:val="24"/>
          <w:szCs w:val="24"/>
        </w:rPr>
        <w:t>Панченко</w:t>
      </w:r>
      <w:r w:rsidR="00F04A72" w:rsidRPr="00F04A72">
        <w:rPr>
          <w:rFonts w:ascii="Arial" w:hAnsi="Arial" w:cs="Arial"/>
          <w:sz w:val="24"/>
          <w:szCs w:val="24"/>
        </w:rPr>
        <w:t xml:space="preserve"> </w:t>
      </w:r>
      <w:r w:rsidR="00F04A72" w:rsidRPr="00AE311C">
        <w:rPr>
          <w:rFonts w:ascii="Arial" w:hAnsi="Arial" w:cs="Arial"/>
          <w:sz w:val="24"/>
          <w:szCs w:val="24"/>
        </w:rPr>
        <w:t>Е.П.</w:t>
      </w:r>
    </w:p>
    <w:p w:rsidR="00AE311C" w:rsidRPr="00F04A72" w:rsidRDefault="00F04A72" w:rsidP="00F04A72">
      <w:pPr>
        <w:spacing w:after="0"/>
        <w:ind w:left="-902" w:firstLine="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AE311C">
        <w:rPr>
          <w:rFonts w:ascii="Arial" w:hAnsi="Arial" w:cs="Arial"/>
          <w:sz w:val="24"/>
          <w:szCs w:val="24"/>
        </w:rPr>
        <w:t>Место «новых» пероральны</w:t>
      </w:r>
      <w:r>
        <w:rPr>
          <w:rFonts w:ascii="Arial" w:hAnsi="Arial" w:cs="Arial"/>
          <w:sz w:val="24"/>
          <w:szCs w:val="24"/>
        </w:rPr>
        <w:t>х антикоагулянтов в кардиологии.»</w:t>
      </w:r>
    </w:p>
    <w:p w:rsidR="00AE311C" w:rsidRPr="00AE311C" w:rsidRDefault="00AE311C" w:rsidP="00F04A72">
      <w:pPr>
        <w:ind w:left="-902"/>
        <w:jc w:val="center"/>
        <w:rPr>
          <w:rFonts w:ascii="Arial" w:hAnsi="Arial" w:cs="Arial"/>
          <w:sz w:val="24"/>
          <w:szCs w:val="24"/>
        </w:rPr>
      </w:pPr>
    </w:p>
    <w:p w:rsidR="002C7CAC" w:rsidRDefault="002C7CAC" w:rsidP="002C7CAC">
      <w:pPr>
        <w:ind w:left="-902" w:firstLine="90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3D7E">
        <w:rPr>
          <w:rFonts w:ascii="Arial" w:hAnsi="Arial" w:cs="Arial"/>
          <w:sz w:val="24"/>
          <w:szCs w:val="24"/>
          <w:shd w:val="clear" w:color="auto" w:fill="FFFFFF"/>
        </w:rPr>
        <w:t>Во время заседания будет проводиться конкурс на лучший воп</w:t>
      </w:r>
      <w:r>
        <w:rPr>
          <w:rFonts w:ascii="Arial" w:hAnsi="Arial" w:cs="Arial"/>
          <w:sz w:val="24"/>
          <w:szCs w:val="24"/>
          <w:shd w:val="clear" w:color="auto" w:fill="FFFFFF"/>
        </w:rPr>
        <w:t>рос по темам докладов</w:t>
      </w:r>
      <w:r w:rsidRPr="00823D7E">
        <w:rPr>
          <w:rFonts w:ascii="Arial" w:hAnsi="Arial" w:cs="Arial"/>
          <w:sz w:val="24"/>
          <w:szCs w:val="24"/>
          <w:shd w:val="clear" w:color="auto" w:fill="FFFFFF"/>
        </w:rPr>
        <w:t xml:space="preserve">. Победители получат </w:t>
      </w:r>
      <w:r>
        <w:rPr>
          <w:rFonts w:ascii="Arial" w:hAnsi="Arial" w:cs="Arial"/>
          <w:sz w:val="24"/>
          <w:szCs w:val="24"/>
          <w:shd w:val="clear" w:color="auto" w:fill="FFFFFF"/>
        </w:rPr>
        <w:t>книги</w:t>
      </w:r>
      <w:r w:rsidRPr="00F57619"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 автографами авто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ров</w:t>
      </w:r>
    </w:p>
    <w:p w:rsidR="0064313C" w:rsidRDefault="0064313C">
      <w:pPr>
        <w:pStyle w:val="11"/>
      </w:pPr>
    </w:p>
    <w:p w:rsidR="004321C5" w:rsidRDefault="004321C5">
      <w:pPr>
        <w:pStyle w:val="11"/>
      </w:pPr>
    </w:p>
    <w:p w:rsidR="003C5E50" w:rsidRDefault="001677EF">
      <w:pPr>
        <w:pStyle w:val="11"/>
      </w:pPr>
      <w:r>
        <w:t>Заседание состоится в конференц-зале ФГУ ГНИЦ профилактической медицины по адресу: Москва, Петроверигский пер., дом 10, проезд до станции метро «Китай-город»</w:t>
      </w:r>
    </w:p>
    <w:p w:rsidR="003C5E50" w:rsidRDefault="001677EF">
      <w:pPr>
        <w:pStyle w:val="11"/>
      </w:pPr>
      <w:r>
        <w:t xml:space="preserve">контакты: </w:t>
      </w:r>
      <w:hyperlink r:id="rId7" w:history="1">
        <w:r>
          <w:t>mgnok@mail.ru</w:t>
        </w:r>
      </w:hyperlink>
    </w:p>
    <w:sectPr w:rsidR="003C5E50" w:rsidSect="001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1677EF"/>
    <w:rsid w:val="0019344E"/>
    <w:rsid w:val="0023315B"/>
    <w:rsid w:val="002C7CAC"/>
    <w:rsid w:val="003C5E50"/>
    <w:rsid w:val="004221E9"/>
    <w:rsid w:val="004321C5"/>
    <w:rsid w:val="00611B53"/>
    <w:rsid w:val="0064313C"/>
    <w:rsid w:val="00726C3A"/>
    <w:rsid w:val="0081648F"/>
    <w:rsid w:val="00823D7E"/>
    <w:rsid w:val="008B13C0"/>
    <w:rsid w:val="00940E48"/>
    <w:rsid w:val="00AE311C"/>
    <w:rsid w:val="00DD6E34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1640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2015-02-09T06:42:00Z</cp:lastPrinted>
  <dcterms:created xsi:type="dcterms:W3CDTF">2016-09-06T10:29:00Z</dcterms:created>
  <dcterms:modified xsi:type="dcterms:W3CDTF">2016-09-07T07:17:00Z</dcterms:modified>
</cp:coreProperties>
</file>