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066"/>
      </w:tblGrid>
      <w:tr w:rsidR="00825077" w:rsidTr="00825077">
        <w:tc>
          <w:tcPr>
            <w:tcW w:w="1896" w:type="dxa"/>
          </w:tcPr>
          <w:p w:rsidR="00825077" w:rsidRDefault="00825077" w:rsidP="000B43BD">
            <w:pPr>
              <w:pStyle w:val="a5"/>
              <w:jc w:val="left"/>
              <w:rPr>
                <w:rFonts w:ascii="Arial" w:hAnsi="Arial" w:cs="Arial"/>
              </w:rPr>
            </w:pPr>
            <w:r>
              <w:rPr>
                <w:lang w:eastAsia="ru-RU"/>
              </w:rPr>
              <w:drawing>
                <wp:inline distT="0" distB="0" distL="0" distR="0" wp14:anchorId="163A6424" wp14:editId="59206A3B">
                  <wp:extent cx="10668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88" cy="111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825077" w:rsidRDefault="00825077" w:rsidP="00825077">
            <w:pPr>
              <w:pStyle w:val="a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МОСКОВСКОЕ ГОРОДСКОЕ НАУЧНОЕ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ОБЩЕСТВО КАРДИОЛОГОВ</w:t>
            </w:r>
          </w:p>
          <w:p w:rsidR="00825077" w:rsidRDefault="00825077" w:rsidP="0082507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им.  А.Л. Мясникова</w:t>
            </w:r>
          </w:p>
          <w:p w:rsidR="00825077" w:rsidRPr="0023315B" w:rsidRDefault="00825077" w:rsidP="00825077">
            <w:pPr>
              <w:spacing w:after="0"/>
              <w:ind w:left="-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121552,Москва, 3-я Черепковская ул., д. 15а              тел.: </w:t>
            </w:r>
            <w:r w:rsidRPr="0023315B">
              <w:rPr>
                <w:rFonts w:ascii="Arial" w:hAnsi="Arial" w:cs="Arial"/>
                <w:b/>
              </w:rPr>
              <w:t>8(495) 4146133</w:t>
            </w:r>
          </w:p>
          <w:p w:rsidR="00825077" w:rsidRPr="00825077" w:rsidRDefault="00825077" w:rsidP="0082507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</w:t>
            </w:r>
            <w:r w:rsidRPr="0023315B">
              <w:rPr>
                <w:rFonts w:ascii="Arial" w:hAnsi="Arial" w:cs="Arial"/>
                <w:b/>
              </w:rPr>
              <w:t>8 (495) 4146838</w:t>
            </w:r>
          </w:p>
        </w:tc>
      </w:tr>
    </w:tbl>
    <w:p w:rsidR="003C5E50" w:rsidRDefault="001677EF">
      <w:pPr>
        <w:pStyle w:val="1"/>
      </w:pPr>
      <w:r>
        <w:t>МГНОК  основано в 1963 году проф. А.Л. Мясниковым</w:t>
      </w:r>
    </w:p>
    <w:p w:rsidR="003C5E50" w:rsidRDefault="001677EF">
      <w:pPr>
        <w:ind w:left="-7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Уважаемый коллега! </w:t>
      </w:r>
    </w:p>
    <w:p w:rsidR="00632902" w:rsidRDefault="001677EF" w:rsidP="006329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Московское городское научное общество кардиологов им. А.Л. М</w:t>
      </w:r>
      <w:r w:rsidR="00611B53">
        <w:rPr>
          <w:rFonts w:ascii="Arial" w:hAnsi="Arial" w:cs="Arial"/>
          <w:sz w:val="24"/>
          <w:szCs w:val="24"/>
        </w:rPr>
        <w:t>ясникова проводит очередное  5</w:t>
      </w:r>
      <w:r w:rsidR="00253DE5">
        <w:rPr>
          <w:rFonts w:ascii="Arial" w:hAnsi="Arial" w:cs="Arial"/>
          <w:sz w:val="24"/>
          <w:szCs w:val="24"/>
        </w:rPr>
        <w:t>3</w:t>
      </w:r>
      <w:r w:rsidR="0037255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-е  заседание в среду, </w:t>
      </w:r>
      <w:r w:rsidR="00372558" w:rsidRPr="00372558">
        <w:rPr>
          <w:rFonts w:ascii="Arial" w:hAnsi="Arial" w:cs="Arial"/>
          <w:b/>
          <w:sz w:val="24"/>
          <w:szCs w:val="24"/>
        </w:rPr>
        <w:t>20</w:t>
      </w:r>
      <w:r w:rsidR="00AE311C" w:rsidRPr="00372558">
        <w:rPr>
          <w:rFonts w:ascii="Arial" w:hAnsi="Arial" w:cs="Arial"/>
          <w:b/>
          <w:sz w:val="24"/>
          <w:szCs w:val="24"/>
        </w:rPr>
        <w:t xml:space="preserve"> </w:t>
      </w:r>
      <w:r w:rsidR="00372558" w:rsidRPr="00372558">
        <w:rPr>
          <w:rFonts w:ascii="Arial" w:hAnsi="Arial" w:cs="Arial"/>
          <w:b/>
          <w:sz w:val="24"/>
          <w:szCs w:val="24"/>
        </w:rPr>
        <w:t>дека</w:t>
      </w:r>
      <w:r w:rsidR="00654553" w:rsidRPr="00372558">
        <w:rPr>
          <w:rFonts w:ascii="Arial" w:hAnsi="Arial" w:cs="Arial"/>
          <w:b/>
          <w:sz w:val="24"/>
          <w:szCs w:val="24"/>
        </w:rPr>
        <w:t>бря</w:t>
      </w:r>
      <w:r w:rsidRPr="00253DE5">
        <w:rPr>
          <w:rFonts w:ascii="Arial" w:hAnsi="Arial" w:cs="Arial"/>
          <w:b/>
          <w:sz w:val="24"/>
          <w:szCs w:val="24"/>
        </w:rPr>
        <w:t xml:space="preserve"> 201</w:t>
      </w:r>
      <w:r w:rsidR="00993C0A" w:rsidRPr="00253DE5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года в 17.00</w:t>
      </w:r>
    </w:p>
    <w:p w:rsidR="00510B0D" w:rsidRDefault="00510B0D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</w:p>
    <w:p w:rsidR="007C2AD5" w:rsidRDefault="001677EF" w:rsidP="004F21BF">
      <w:pPr>
        <w:jc w:val="center"/>
        <w:rPr>
          <w:rFonts w:ascii="Arial" w:eastAsia="Batang" w:hAnsi="Arial" w:cs="Arial"/>
          <w:b/>
          <w:sz w:val="28"/>
          <w:szCs w:val="24"/>
        </w:rPr>
      </w:pPr>
      <w:r w:rsidRPr="007C2AD5">
        <w:rPr>
          <w:rFonts w:ascii="Arial" w:eastAsia="Batang" w:hAnsi="Arial" w:cs="Arial"/>
          <w:b/>
          <w:sz w:val="28"/>
          <w:szCs w:val="24"/>
        </w:rPr>
        <w:t>ПОВЕСТКА ЗАСЕДАНИЯ</w:t>
      </w:r>
    </w:p>
    <w:p w:rsidR="00253DE5" w:rsidRDefault="00253DE5" w:rsidP="004F21BF">
      <w:pPr>
        <w:contextualSpacing/>
        <w:jc w:val="center"/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</w:pPr>
    </w:p>
    <w:p w:rsidR="004F21BF" w:rsidRDefault="009C3917" w:rsidP="00AC5F47">
      <w:pPr>
        <w:spacing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  <w:proofErr w:type="gramStart"/>
      <w:r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СЕРДЕЧН</w:t>
      </w:r>
      <w:r w:rsidR="00372558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>О-СОСУДИСТЫЕ</w:t>
      </w:r>
      <w:proofErr w:type="gramEnd"/>
      <w:r w:rsidR="00372558">
        <w:rPr>
          <w:rFonts w:ascii="Arial" w:eastAsia="ヒラギノ角ゴ Pro W3" w:hAnsi="Arial" w:cs="Arial"/>
          <w:bCs/>
          <w:noProof w:val="0"/>
          <w:color w:val="000000"/>
          <w:kern w:val="1"/>
          <w:sz w:val="28"/>
          <w:szCs w:val="28"/>
        </w:rPr>
        <w:t xml:space="preserve"> ОСЛОЖНЕНИЯ ПРИ НЕКОТОРЫХ ЗАБОЛЕВАНИЯХ ЭНДОКРИННОЙ СИСТЕМЫ</w:t>
      </w:r>
    </w:p>
    <w:p w:rsidR="006F2DEC" w:rsidRDefault="006F2DEC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510B0D" w:rsidRDefault="00510B0D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C92A5A" w:rsidRDefault="00372558" w:rsidP="00D1341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  <w:r w:rsidRPr="00372558">
        <w:rPr>
          <w:rFonts w:ascii="Arial" w:hAnsi="Arial" w:cs="Arial"/>
          <w:bCs/>
          <w:noProof w:val="0"/>
          <w:sz w:val="28"/>
          <w:szCs w:val="28"/>
          <w:lang w:eastAsia="en-US"/>
        </w:rPr>
        <w:t>Вед</w:t>
      </w:r>
      <w:r>
        <w:rPr>
          <w:rFonts w:ascii="Arial" w:hAnsi="Arial" w:cs="Arial"/>
          <w:bCs/>
          <w:noProof w:val="0"/>
          <w:sz w:val="28"/>
          <w:szCs w:val="28"/>
          <w:lang w:eastAsia="en-US"/>
        </w:rPr>
        <w:t>ущий научный сотрудник отдела</w:t>
      </w:r>
      <w:r w:rsidR="00D1341F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гипертонии</w:t>
      </w:r>
      <w:r w:rsidR="00C92A5A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ФГБУ «НМИЦ кардиологии» Минздрава России, д.м.н., профессор </w:t>
      </w:r>
      <w:proofErr w:type="spellStart"/>
      <w:r w:rsidR="00C92A5A">
        <w:rPr>
          <w:rFonts w:ascii="Arial" w:hAnsi="Arial" w:cs="Arial"/>
          <w:bCs/>
          <w:noProof w:val="0"/>
          <w:sz w:val="28"/>
          <w:szCs w:val="28"/>
          <w:lang w:eastAsia="en-US"/>
        </w:rPr>
        <w:t>Чихладзе</w:t>
      </w:r>
      <w:proofErr w:type="spellEnd"/>
      <w:r w:rsidR="00C92A5A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Н.М.</w:t>
      </w:r>
    </w:p>
    <w:p w:rsidR="00C92A5A" w:rsidRDefault="00C92A5A" w:rsidP="00D1341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</w:p>
    <w:p w:rsidR="009C3917" w:rsidRPr="00B76165" w:rsidRDefault="00C92A5A" w:rsidP="00D1341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  <w:r>
        <w:rPr>
          <w:rFonts w:ascii="Arial" w:hAnsi="Arial" w:cs="Arial"/>
          <w:bCs/>
          <w:noProof w:val="0"/>
          <w:sz w:val="28"/>
          <w:szCs w:val="28"/>
          <w:lang w:eastAsia="en-US"/>
        </w:rPr>
        <w:t>«</w:t>
      </w:r>
      <w:r w:rsidR="00D1341F" w:rsidRPr="00D1341F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Артериальная гипертония и </w:t>
      </w:r>
      <w:proofErr w:type="spellStart"/>
      <w:r w:rsidR="00D1341F" w:rsidRPr="00D1341F">
        <w:rPr>
          <w:rFonts w:ascii="Arial" w:hAnsi="Arial" w:cs="Arial"/>
          <w:bCs/>
          <w:noProof w:val="0"/>
          <w:sz w:val="28"/>
          <w:szCs w:val="28"/>
          <w:lang w:eastAsia="en-US"/>
        </w:rPr>
        <w:t>гиперальдостеронизм</w:t>
      </w:r>
      <w:proofErr w:type="spellEnd"/>
      <w:r w:rsidR="00D1341F" w:rsidRPr="00D1341F">
        <w:rPr>
          <w:rFonts w:ascii="Arial" w:hAnsi="Arial" w:cs="Arial"/>
          <w:bCs/>
          <w:noProof w:val="0"/>
          <w:sz w:val="28"/>
          <w:szCs w:val="28"/>
          <w:lang w:eastAsia="en-US"/>
        </w:rPr>
        <w:t>: современные п</w:t>
      </w:r>
      <w:r>
        <w:rPr>
          <w:rFonts w:ascii="Arial" w:hAnsi="Arial" w:cs="Arial"/>
          <w:bCs/>
          <w:noProof w:val="0"/>
          <w:sz w:val="28"/>
          <w:szCs w:val="28"/>
          <w:lang w:eastAsia="en-US"/>
        </w:rPr>
        <w:t>одходы к диагностике и лечению».</w:t>
      </w:r>
    </w:p>
    <w:p w:rsidR="009C3917" w:rsidRPr="00B76165" w:rsidRDefault="009C3917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</w:p>
    <w:p w:rsidR="009C3917" w:rsidRPr="00FD5C27" w:rsidRDefault="009C3917" w:rsidP="004F21BF">
      <w:pPr>
        <w:spacing w:after="0" w:line="240" w:lineRule="auto"/>
        <w:contextualSpacing/>
        <w:jc w:val="center"/>
        <w:rPr>
          <w:rFonts w:ascii="Arial" w:hAnsi="Arial" w:cs="Arial"/>
          <w:bCs/>
          <w:noProof w:val="0"/>
          <w:sz w:val="24"/>
          <w:szCs w:val="24"/>
          <w:lang w:eastAsia="en-US"/>
        </w:rPr>
      </w:pPr>
    </w:p>
    <w:p w:rsidR="00B76165" w:rsidRDefault="00415CDF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  <w:r>
        <w:rPr>
          <w:rFonts w:ascii="Arial" w:hAnsi="Arial" w:cs="Arial"/>
          <w:bCs/>
          <w:noProof w:val="0"/>
          <w:sz w:val="28"/>
          <w:szCs w:val="28"/>
          <w:lang w:eastAsia="en-US"/>
        </w:rPr>
        <w:t>Главный научный сотрудник ФГБУ «НМИЦ эндокринологии» Минздрава России, д.м.н., профессор Рожинская Л.</w:t>
      </w:r>
      <w:r w:rsidR="00D1341F" w:rsidRPr="00D1341F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Я</w:t>
      </w:r>
      <w:r>
        <w:rPr>
          <w:rFonts w:ascii="Arial" w:hAnsi="Arial" w:cs="Arial"/>
          <w:bCs/>
          <w:noProof w:val="0"/>
          <w:sz w:val="28"/>
          <w:szCs w:val="28"/>
          <w:lang w:eastAsia="en-US"/>
        </w:rPr>
        <w:t>.</w:t>
      </w:r>
    </w:p>
    <w:p w:rsidR="00415CDF" w:rsidRPr="00510B0D" w:rsidRDefault="00415CDF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</w:p>
    <w:p w:rsidR="006F2DEC" w:rsidRPr="00510B0D" w:rsidRDefault="006F2DEC" w:rsidP="006F2DEC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8"/>
          <w:lang w:eastAsia="en-US"/>
        </w:rPr>
      </w:pPr>
      <w:r w:rsidRPr="00510B0D">
        <w:rPr>
          <w:rFonts w:ascii="Arial" w:hAnsi="Arial" w:cs="Arial"/>
          <w:sz w:val="28"/>
          <w:szCs w:val="28"/>
        </w:rPr>
        <w:t>«</w:t>
      </w:r>
      <w:proofErr w:type="gramStart"/>
      <w:r w:rsidR="00D1341F" w:rsidRPr="00D1341F">
        <w:rPr>
          <w:rFonts w:ascii="Arial" w:hAnsi="Arial" w:cs="Arial"/>
          <w:bCs/>
          <w:noProof w:val="0"/>
          <w:sz w:val="28"/>
          <w:szCs w:val="28"/>
          <w:lang w:eastAsia="en-US"/>
        </w:rPr>
        <w:t>Сердечно-сосудистые</w:t>
      </w:r>
      <w:proofErr w:type="gramEnd"/>
      <w:r w:rsidR="00D1341F" w:rsidRPr="00D1341F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осложнения и</w:t>
      </w:r>
      <w:r w:rsidR="00415CDF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</w:t>
      </w:r>
      <w:proofErr w:type="spellStart"/>
      <w:r w:rsidR="00415CDF">
        <w:rPr>
          <w:rFonts w:ascii="Arial" w:hAnsi="Arial" w:cs="Arial"/>
          <w:bCs/>
          <w:noProof w:val="0"/>
          <w:sz w:val="28"/>
          <w:szCs w:val="28"/>
          <w:lang w:eastAsia="en-US"/>
        </w:rPr>
        <w:t>коморбидность</w:t>
      </w:r>
      <w:proofErr w:type="spellEnd"/>
      <w:r w:rsidR="00415CDF">
        <w:rPr>
          <w:rFonts w:ascii="Arial" w:hAnsi="Arial" w:cs="Arial"/>
          <w:bCs/>
          <w:noProof w:val="0"/>
          <w:sz w:val="28"/>
          <w:szCs w:val="28"/>
          <w:lang w:eastAsia="en-US"/>
        </w:rPr>
        <w:t xml:space="preserve">  при акромегалии</w:t>
      </w:r>
      <w:r w:rsidRPr="00510B0D">
        <w:rPr>
          <w:rFonts w:ascii="Arial" w:hAnsi="Arial" w:cs="Arial"/>
          <w:bCs/>
          <w:noProof w:val="0"/>
          <w:sz w:val="28"/>
          <w:szCs w:val="28"/>
          <w:lang w:eastAsia="en-US"/>
        </w:rPr>
        <w:t>»</w:t>
      </w:r>
      <w:r w:rsidR="00415CDF">
        <w:rPr>
          <w:rFonts w:ascii="Arial" w:hAnsi="Arial" w:cs="Arial"/>
          <w:bCs/>
          <w:noProof w:val="0"/>
          <w:sz w:val="28"/>
          <w:szCs w:val="28"/>
          <w:lang w:eastAsia="en-US"/>
        </w:rPr>
        <w:t>.</w:t>
      </w:r>
    </w:p>
    <w:p w:rsidR="00510B0D" w:rsidRDefault="00510B0D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5E7589" w:rsidRDefault="005E7589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</w:p>
    <w:p w:rsidR="00415CDF" w:rsidRDefault="00415CDF" w:rsidP="004F21BF">
      <w:pPr>
        <w:spacing w:after="0" w:line="240" w:lineRule="auto"/>
        <w:jc w:val="center"/>
        <w:rPr>
          <w:rFonts w:ascii="Arial" w:hAnsi="Arial" w:cs="Arial"/>
          <w:bCs/>
          <w:noProof w:val="0"/>
          <w:sz w:val="28"/>
          <w:szCs w:val="24"/>
          <w:lang w:eastAsia="en-US"/>
        </w:rPr>
      </w:pPr>
      <w:bookmarkStart w:id="0" w:name="_GoBack"/>
      <w:bookmarkEnd w:id="0"/>
    </w:p>
    <w:p w:rsidR="0064313C" w:rsidRDefault="007734C2" w:rsidP="007734C2">
      <w:pPr>
        <w:pStyle w:val="11"/>
      </w:pPr>
      <w:r w:rsidRPr="007734C2">
        <w:t>Заседание аккредитовано в системе непрерывного постдипломного образования</w:t>
      </w:r>
    </w:p>
    <w:p w:rsidR="00510B0D" w:rsidRDefault="00510B0D" w:rsidP="007734C2">
      <w:pPr>
        <w:pStyle w:val="11"/>
        <w:jc w:val="left"/>
        <w:rPr>
          <w:b w:val="0"/>
        </w:rPr>
      </w:pPr>
    </w:p>
    <w:p w:rsidR="00AC5F47" w:rsidRDefault="00AC5F47" w:rsidP="007734C2">
      <w:pPr>
        <w:pStyle w:val="11"/>
        <w:jc w:val="left"/>
        <w:rPr>
          <w:b w:val="0"/>
        </w:rPr>
      </w:pP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>Заседание состоится в конференц-зале ФГ</w:t>
      </w:r>
      <w:r w:rsidR="006F7111" w:rsidRPr="007734C2">
        <w:rPr>
          <w:b w:val="0"/>
        </w:rPr>
        <w:t>Б</w:t>
      </w:r>
      <w:r w:rsidRPr="007734C2">
        <w:rPr>
          <w:b w:val="0"/>
        </w:rPr>
        <w:t>У ГНИЦ профилактической медицины по адресу: Москва, Петроверигский пер., дом 10, проезд до станции метро «Китай-город»</w:t>
      </w:r>
    </w:p>
    <w:p w:rsidR="003C5E50" w:rsidRPr="007734C2" w:rsidRDefault="001677EF" w:rsidP="007734C2">
      <w:pPr>
        <w:pStyle w:val="11"/>
        <w:jc w:val="left"/>
        <w:rPr>
          <w:b w:val="0"/>
        </w:rPr>
      </w:pPr>
      <w:r w:rsidRPr="007734C2">
        <w:rPr>
          <w:b w:val="0"/>
        </w:rPr>
        <w:t xml:space="preserve">контакты: </w:t>
      </w:r>
      <w:hyperlink r:id="rId7" w:history="1">
        <w:r w:rsidRPr="007734C2">
          <w:rPr>
            <w:b w:val="0"/>
          </w:rPr>
          <w:t>mgnok@mail.ru</w:t>
        </w:r>
      </w:hyperlink>
    </w:p>
    <w:sectPr w:rsidR="003C5E50" w:rsidRPr="007734C2" w:rsidSect="000B4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F6"/>
    <w:multiLevelType w:val="hybridMultilevel"/>
    <w:tmpl w:val="43FEE5A0"/>
    <w:lvl w:ilvl="0" w:tplc="B7A4C85E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">
    <w:nsid w:val="43A373A7"/>
    <w:multiLevelType w:val="hybridMultilevel"/>
    <w:tmpl w:val="4A24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F3DFC"/>
    <w:multiLevelType w:val="hybridMultilevel"/>
    <w:tmpl w:val="5DD636D0"/>
    <w:lvl w:ilvl="0" w:tplc="108C28E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0"/>
    <w:rsid w:val="000B43BD"/>
    <w:rsid w:val="00114993"/>
    <w:rsid w:val="00166D42"/>
    <w:rsid w:val="001677EF"/>
    <w:rsid w:val="0019344E"/>
    <w:rsid w:val="0023315B"/>
    <w:rsid w:val="00253DE5"/>
    <w:rsid w:val="00275FBD"/>
    <w:rsid w:val="0029022C"/>
    <w:rsid w:val="002C7CAC"/>
    <w:rsid w:val="0032430E"/>
    <w:rsid w:val="00372558"/>
    <w:rsid w:val="003C13CF"/>
    <w:rsid w:val="003C5E50"/>
    <w:rsid w:val="00415CDF"/>
    <w:rsid w:val="004221E9"/>
    <w:rsid w:val="004321C5"/>
    <w:rsid w:val="004E410A"/>
    <w:rsid w:val="004F21BF"/>
    <w:rsid w:val="00510B0D"/>
    <w:rsid w:val="0054069B"/>
    <w:rsid w:val="005762E9"/>
    <w:rsid w:val="005E1B76"/>
    <w:rsid w:val="005E7589"/>
    <w:rsid w:val="00611B53"/>
    <w:rsid w:val="006268D6"/>
    <w:rsid w:val="00632902"/>
    <w:rsid w:val="0064313C"/>
    <w:rsid w:val="00654553"/>
    <w:rsid w:val="006E47A5"/>
    <w:rsid w:val="006F2DEC"/>
    <w:rsid w:val="006F7111"/>
    <w:rsid w:val="00704213"/>
    <w:rsid w:val="00720BF5"/>
    <w:rsid w:val="00726C3A"/>
    <w:rsid w:val="00746E84"/>
    <w:rsid w:val="00747052"/>
    <w:rsid w:val="00770929"/>
    <w:rsid w:val="007734C2"/>
    <w:rsid w:val="007A5755"/>
    <w:rsid w:val="007C2AD5"/>
    <w:rsid w:val="007E4865"/>
    <w:rsid w:val="007E7529"/>
    <w:rsid w:val="007F33A3"/>
    <w:rsid w:val="0081648F"/>
    <w:rsid w:val="00823D7E"/>
    <w:rsid w:val="00825077"/>
    <w:rsid w:val="008B13C0"/>
    <w:rsid w:val="008F6A89"/>
    <w:rsid w:val="00911006"/>
    <w:rsid w:val="00940E48"/>
    <w:rsid w:val="00956FFA"/>
    <w:rsid w:val="00993C0A"/>
    <w:rsid w:val="009B61E0"/>
    <w:rsid w:val="009C3917"/>
    <w:rsid w:val="00AA133C"/>
    <w:rsid w:val="00AA759D"/>
    <w:rsid w:val="00AC5F47"/>
    <w:rsid w:val="00AD7426"/>
    <w:rsid w:val="00AE311C"/>
    <w:rsid w:val="00B76165"/>
    <w:rsid w:val="00C612F0"/>
    <w:rsid w:val="00C92A5A"/>
    <w:rsid w:val="00CB1082"/>
    <w:rsid w:val="00D1341F"/>
    <w:rsid w:val="00DD6E34"/>
    <w:rsid w:val="00E4045D"/>
    <w:rsid w:val="00F04A72"/>
    <w:rsid w:val="00F46244"/>
    <w:rsid w:val="00F476B9"/>
    <w:rsid w:val="00FB6547"/>
    <w:rsid w:val="00FD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noProof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center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pPr>
      <w:keepNext/>
      <w:ind w:left="-900"/>
      <w:outlineLvl w:val="1"/>
    </w:pPr>
    <w:rPr>
      <w:rFonts w:ascii="Arial" w:hAnsi="Arial" w:cs="Arial"/>
      <w:b/>
      <w:color w:val="000000"/>
      <w:sz w:val="24"/>
      <w:szCs w:val="24"/>
    </w:rPr>
  </w:style>
  <w:style w:type="paragraph" w:styleId="3">
    <w:name w:val="heading 3"/>
    <w:basedOn w:val="a"/>
    <w:next w:val="a"/>
    <w:qFormat/>
    <w:pPr>
      <w:keepNext/>
      <w:spacing w:after="0" w:line="360" w:lineRule="auto"/>
      <w:jc w:val="center"/>
      <w:outlineLvl w:val="2"/>
    </w:pPr>
    <w:rPr>
      <w:rFonts w:ascii="Arial" w:hAnsi="Arial" w:cs="Arial"/>
      <w:b/>
      <w:sz w:val="32"/>
      <w:szCs w:val="32"/>
    </w:rPr>
  </w:style>
  <w:style w:type="paragraph" w:styleId="4">
    <w:name w:val="heading 4"/>
    <w:basedOn w:val="a"/>
    <w:next w:val="a"/>
    <w:qFormat/>
    <w:pPr>
      <w:keepNext/>
      <w:ind w:left="-900"/>
      <w:jc w:val="center"/>
      <w:outlineLvl w:val="3"/>
    </w:pPr>
    <w:rPr>
      <w:rFonts w:ascii="Arial" w:hAnsi="Arial" w:cs="Arial"/>
      <w:b/>
      <w:color w:val="000000"/>
      <w:sz w:val="24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left="-900"/>
      <w:jc w:val="center"/>
      <w:outlineLvl w:val="4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sz w:val="32"/>
      <w:szCs w:val="32"/>
      <w:lang w:eastAsia="ru-RU"/>
    </w:rPr>
  </w:style>
  <w:style w:type="character" w:styleId="a3">
    <w:name w:val="Hyperlink"/>
    <w:basedOn w:val="a0"/>
    <w:semiHidden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ocked/>
    <w:rPr>
      <w:rFonts w:ascii="Batang" w:eastAsia="Batang"/>
      <w:b/>
      <w:sz w:val="36"/>
      <w:szCs w:val="36"/>
    </w:rPr>
  </w:style>
  <w:style w:type="paragraph" w:styleId="a5">
    <w:name w:val="Title"/>
    <w:basedOn w:val="a"/>
    <w:qFormat/>
    <w:pPr>
      <w:spacing w:after="0" w:line="240" w:lineRule="auto"/>
      <w:jc w:val="center"/>
    </w:pPr>
    <w:rPr>
      <w:rFonts w:ascii="Batang" w:eastAsia="Batang"/>
      <w:b/>
      <w:sz w:val="36"/>
      <w:szCs w:val="36"/>
      <w:lang w:eastAsia="en-US"/>
    </w:rPr>
  </w:style>
  <w:style w:type="character" w:customStyle="1" w:styleId="10">
    <w:name w:val="Название Знак1"/>
    <w:basedOn w:val="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0">
    <w:name w:val="Body Text 2"/>
    <w:basedOn w:val="a"/>
    <w:semiHidden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autoRedefine/>
    <w:rsid w:val="007734C2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spacing w:line="276" w:lineRule="auto"/>
      <w:ind w:left="142"/>
      <w:jc w:val="center"/>
    </w:pPr>
    <w:rPr>
      <w:rFonts w:ascii="Arial" w:eastAsia="ヒラギノ角ゴ Pro W3" w:hAnsi="Arial" w:cs="Arial"/>
      <w:b/>
      <w:noProof/>
      <w:color w:val="000000"/>
      <w:sz w:val="22"/>
      <w:szCs w:val="22"/>
    </w:rPr>
  </w:style>
  <w:style w:type="paragraph" w:styleId="31">
    <w:name w:val="Body Text 3"/>
    <w:basedOn w:val="a"/>
    <w:semiHidden/>
    <w:pPr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11B53"/>
  </w:style>
  <w:style w:type="paragraph" w:styleId="a8">
    <w:name w:val="Balloon Text"/>
    <w:basedOn w:val="a"/>
    <w:link w:val="a9"/>
    <w:uiPriority w:val="99"/>
    <w:semiHidden/>
    <w:unhideWhenUsed/>
    <w:rsid w:val="000B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3BD"/>
    <w:rPr>
      <w:rFonts w:ascii="Tahoma" w:eastAsia="Times New Roman" w:hAnsi="Tahoma" w:cs="Tahoma"/>
      <w:noProof/>
      <w:sz w:val="16"/>
      <w:szCs w:val="16"/>
    </w:rPr>
  </w:style>
  <w:style w:type="table" w:styleId="aa">
    <w:name w:val="Table Grid"/>
    <w:basedOn w:val="a1"/>
    <w:uiPriority w:val="59"/>
    <w:rsid w:val="0082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gn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RCNPC</Company>
  <LinksUpToDate>false</LinksUpToDate>
  <CharactersWithSpaces>1280</CharactersWithSpaces>
  <SharedDoc>false</SharedDoc>
  <HLinks>
    <vt:vector size="6" baseType="variant">
      <vt:variant>
        <vt:i4>5570685</vt:i4>
      </vt:variant>
      <vt:variant>
        <vt:i4>0</vt:i4>
      </vt:variant>
      <vt:variant>
        <vt:i4>0</vt:i4>
      </vt:variant>
      <vt:variant>
        <vt:i4>5</vt:i4>
      </vt:variant>
      <vt:variant>
        <vt:lpwstr>mailto:mgnok@mail.ru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3</cp:revision>
  <cp:lastPrinted>2017-09-15T05:15:00Z</cp:lastPrinted>
  <dcterms:created xsi:type="dcterms:W3CDTF">2017-11-30T07:25:00Z</dcterms:created>
  <dcterms:modified xsi:type="dcterms:W3CDTF">2017-11-30T08:44:00Z</dcterms:modified>
</cp:coreProperties>
</file>