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1B" w:rsidRPr="00DE3C1B" w:rsidRDefault="00DE3C1B" w:rsidP="00DE3C1B">
      <w:pPr>
        <w:shd w:val="clear" w:color="auto" w:fill="FFFFFF"/>
        <w:spacing w:line="720" w:lineRule="atLeast"/>
        <w:outlineLvl w:val="0"/>
        <w:rPr>
          <w:rFonts w:ascii="Georgia" w:eastAsia="Times New Roman" w:hAnsi="Georgia" w:cs="Times New Roman"/>
          <w:kern w:val="36"/>
          <w:sz w:val="60"/>
          <w:szCs w:val="60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kern w:val="36"/>
          <w:sz w:val="60"/>
          <w:szCs w:val="60"/>
          <w:lang w:eastAsia="ru-RU"/>
        </w:rPr>
        <w:t>Коронавирусное заболевание 2019 (КОВИЗ-19)</w:t>
      </w:r>
    </w:p>
    <w:p w:rsidR="00DE3C1B" w:rsidRPr="00DE3C1B" w:rsidRDefault="00DE3C1B" w:rsidP="00DE3C1B">
      <w:pPr>
        <w:shd w:val="clear" w:color="auto" w:fill="FFFFFF"/>
        <w:rPr>
          <w:rFonts w:ascii="Helvetica Neue" w:eastAsia="Times New Roman" w:hAnsi="Helvetica Neue" w:cs="Times New Roman"/>
          <w:sz w:val="27"/>
          <w:szCs w:val="27"/>
          <w:lang w:eastAsia="ru-RU"/>
        </w:rPr>
      </w:pPr>
      <w:r w:rsidRPr="00DE3C1B">
        <w:rPr>
          <w:rFonts w:ascii="Helvetica Neue" w:eastAsia="Times New Roman" w:hAnsi="Helvetica Neue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612140" cy="612140"/>
            <wp:effectExtent l="0" t="0" r="0" b="0"/>
            <wp:docPr id="1" name="Рисунок 1" descr="Artemy Okhot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y Okhot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1B" w:rsidRPr="00DE3C1B" w:rsidRDefault="00DE3C1B" w:rsidP="00DE3C1B">
      <w:pPr>
        <w:shd w:val="clear" w:color="auto" w:fill="FFFFFF"/>
        <w:spacing w:line="300" w:lineRule="atLeast"/>
        <w:rPr>
          <w:rFonts w:ascii="Lucida Grande" w:eastAsia="Times New Roman" w:hAnsi="Lucida Grande" w:cs="Lucida Grande"/>
          <w:lang w:val="en-US" w:eastAsia="ru-RU"/>
        </w:rPr>
      </w:pPr>
      <w:hyperlink r:id="rId7" w:history="1">
        <w:r w:rsidRPr="00DE3C1B">
          <w:rPr>
            <w:rFonts w:ascii="inherit" w:eastAsia="Times New Roman" w:hAnsi="inherit" w:cs="Lucida Grande"/>
            <w:color w:val="0000FF"/>
            <w:lang w:val="en-US" w:eastAsia="ru-RU"/>
          </w:rPr>
          <w:t>Artemy Okhotin</w:t>
        </w:r>
      </w:hyperlink>
    </w:p>
    <w:p w:rsidR="00DE3C1B" w:rsidRPr="00DE3C1B" w:rsidRDefault="00DE3C1B" w:rsidP="00DE3C1B">
      <w:pPr>
        <w:shd w:val="clear" w:color="auto" w:fill="FFFFFF"/>
        <w:spacing w:line="300" w:lineRule="atLeast"/>
        <w:rPr>
          <w:rFonts w:ascii="Lucida Grande" w:eastAsia="Times New Roman" w:hAnsi="Lucida Grande" w:cs="Lucida Grande"/>
          <w:lang w:val="en-US" w:eastAsia="ru-RU"/>
        </w:rPr>
      </w:pPr>
      <w:r w:rsidRPr="00DE3C1B">
        <w:rPr>
          <w:rFonts w:ascii="Lucida Grande" w:eastAsia="Times New Roman" w:hAnsi="Lucida Grande" w:cs="Lucida Grande"/>
          <w:lang w:val="en-US" w:eastAsia="ru-RU"/>
        </w:rPr>
        <w:t>Follow</w:t>
      </w:r>
    </w:p>
    <w:p w:rsidR="00DE3C1B" w:rsidRPr="00DE3C1B" w:rsidRDefault="00DE3C1B" w:rsidP="00DE3C1B">
      <w:pPr>
        <w:shd w:val="clear" w:color="auto" w:fill="FFFFFF"/>
        <w:spacing w:line="300" w:lineRule="atLeast"/>
        <w:rPr>
          <w:rFonts w:ascii="Lucida Grande" w:eastAsia="Times New Roman" w:hAnsi="Lucida Grande" w:cs="Lucida Grande"/>
          <w:lang w:val="en-US" w:eastAsia="ru-RU"/>
        </w:rPr>
      </w:pPr>
      <w:hyperlink r:id="rId8" w:history="1">
        <w:r w:rsidRPr="00DE3C1B">
          <w:rPr>
            <w:rFonts w:ascii="inherit" w:eastAsia="Times New Roman" w:hAnsi="inherit" w:cs="Lucida Grande"/>
            <w:color w:val="0000FF"/>
            <w:lang w:val="en-US" w:eastAsia="ru-RU"/>
          </w:rPr>
          <w:t>Mar 28</w:t>
        </w:r>
      </w:hyperlink>
      <w:r w:rsidRPr="00DE3C1B">
        <w:rPr>
          <w:rFonts w:ascii="Lucida Grande" w:eastAsia="Times New Roman" w:hAnsi="Lucida Grande" w:cs="Lucida Grande"/>
          <w:lang w:val="en-US" w:eastAsia="ru-RU"/>
        </w:rPr>
        <w:t> · 28 min read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val="en-US"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val="en-US" w:eastAsia="ru-RU"/>
        </w:rPr>
        <w:t>Author:</w:t>
      </w:r>
      <w:hyperlink r:id="rId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val="en-US" w:eastAsia="ru-RU"/>
          </w:rPr>
          <w:t>Kenneth McIntosh, MD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val="en-US" w:eastAsia="ru-RU"/>
        </w:rPr>
        <w:t> Section Editor:</w:t>
      </w:r>
      <w:hyperlink r:id="rId1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val="en-US" w:eastAsia="ru-RU"/>
          </w:rPr>
          <w:t>Martin S Hirsch, MD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val="en-US" w:eastAsia="ru-RU"/>
        </w:rPr>
        <w:t> Deputy Editor:</w:t>
      </w:r>
      <w:hyperlink r:id="rId1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val="en-US" w:eastAsia="ru-RU"/>
          </w:rPr>
          <w:t>Allyson Bloom, MD</w:t>
        </w:r>
      </w:hyperlink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val="en-US"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val="en-US" w:eastAsia="ru-RU"/>
        </w:rPr>
        <w:t>Literature review current through: Feb 2020. | This topic last updated: Mar 25, 2020.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Перевод на русский Охотин А. Н.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br/>
        <w:t>Перевод произведен без получения прав на перевод, является неофициальным и носит исключительно ознакомительный характер. Для ссылок на обзор рекомендуется использовать оригинальный текст. Перевод произведен с версии обзора, доступной онлайн 25 марта 2020 г.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Постоянно обновляющийся текст обзора на английском языке доступен здесь (бесплатно): </w:t>
      </w:r>
      <w:hyperlink r:id="rId1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https://www.uptodate.com/contents/coronavirus-disease-2019-covid-19</w:t>
        </w:r>
      </w:hyperlink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Ссылки на источники, приведенные в тексте, относятся версии обзора от 25 марта, а поскольку обзор все время обновляется, они могут быть не актуальны. Для поиска актуальных ссылок используйте исходный текст.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Введение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Коронавирусы — важные патогены человека и животных. В конце 2019 г. в Ухани, столице провинции Хубей, был обнаружен новый коронавирус, вызвавший вспышку пневмоний. Он быстро распространился и вызвал эпидемию сначала в Китае, а затем и в других странах. В феврале 2020 г. ВОЗ назвала новое заболевание COVID-19 (или КОВИЗ-19 — коронавирусное заболевание 2019).[1] Вирус, вызывающий КОВИЗ-19, назвали SARS-CoV-2 — коронавирус, вызывающий тяжелое легочное заболевание, номер 2. До этого его называли 2019-nCoV.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Наше понимание этой болезни пока неполное. Предварительные рекомендации выпущены ВОЗ и американским Центром по контролю заболеваемости (CDC)[2,3]. Ссылки на эти и другие гайдлайны см. в отдельном разделе ниже ( </w:t>
      </w:r>
      <w:hyperlink r:id="rId1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‘Society guideline links’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Здесь мы обсудим эпидемиологию, клиническую картину, диагноз, лечение и профилактику КОВИЗ-19. Другие коронавирусные инфекции, в том числе SARS и MERS обсуждаются отдельно (</w:t>
      </w:r>
      <w:hyperlink r:id="rId1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“Coronaviruses”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, </w:t>
      </w:r>
      <w:hyperlink r:id="rId1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“Severe acute respiratory syndrome (SARS)”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, </w:t>
      </w:r>
      <w:hyperlink r:id="rId1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“Middle East respiratory syndrome coronavirus: Virology, pathogenesis, and epidemiology”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.)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Эпидемиология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Географическое распространение — Во всем мире уже подтверждено более 400 000 случаев (данные на 25 марта). Свежую информацию на английском о распространении инфекции можно найти на сайте ВОЗ ( </w:t>
      </w:r>
      <w:hyperlink r:id="rId1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World Health Organization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 и Европейского центра по контролю заболеваемости (</w:t>
      </w:r>
      <w:hyperlink r:id="rId1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European Centre for Disease Prevention and Control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). Интерактивная карта с подтвержденным случаями по всему миру доступна </w:t>
      </w:r>
      <w:hyperlink r:id="rId1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здесь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С момента первых сообщений о КОВИЗ-2019 в Ухани в конце 2019 г. в Китае было подтверждено около 80 000 случаев, в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основном в провинции Хубэй (со столицей в Ухани) и соседних с ней. Совместная комиссия ВОЗ и Китайских органов здравоохранения провела расследование и пришла к выводу, что пик эпидемии в Китае пришелся на январь — начало февраля 2020 г.[</w:t>
      </w:r>
      <w:hyperlink r:id="rId2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], а число новых случаев стало резко сокращаться в начале марта.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Но при этом новые случаи регистрируют на всех континентах за исключением Антарктики, и рост новых случаев пока достаточно устойчив, в том числе числе в США, Западной Европе (включая Великобританию) и Иране.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Пути передачи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Пути передачи понятны не полностью. Эпидемиологическое расследование в Ухани в самом начале эпидемии выявило распространение инфекции на рынке морепродуктов и живых животных, где работали или который посещали большинство пациентов, и который был сразу закрыт на дезинфекцию.[</w:t>
      </w:r>
      <w:hyperlink r:id="rId2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5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Однако со временем передача от человека к человеку стала основным путем передачи.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Передача от человека к человеку вируса SARS-CoV-2, по-видимому, происходит в основном воздушно-капельным путем (через отделяемое дыхательных путей), напоминая передачу вируса гриппа. При воздушно-капельном распространении вирус выделяется с каплями от больного человека при кашле, чихании или разговоре и может заразить другого человека при попадании на слизистые, а также если человек коснется сначала инфицированной поверхности, а потом глаз, носа или рта. Капли обычно не преодолевают расстояние больше 2 м и не могут долго находиться в воздухе. Однако в одной публикации в экспериментальных условиях вирус оставался жизнеспособным в аэрозоли в течение как минимум 3 ч [</w:t>
      </w:r>
      <w:hyperlink r:id="rId2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Учитывая эту неопределенность, в некоторых странах рекомендуются воздушно-пылевые предосторожности при любых контактах, тогда как в других — только при процедурах с высоким риском образования аэрозолей. (см. Инфекционный контроль, ниже)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РНК вируса была обнаружена в крови и стуле больных [</w:t>
      </w:r>
      <w:hyperlink r:id="rId2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7–9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Жизнеспособный вирус в некоторых случаях удалось высеять из стула [</w:t>
      </w:r>
      <w:hyperlink r:id="rId2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], но по данным совместной комиссии Китая и ВОЗ вклад фекально-орального пути в распространение инфекции незначим [</w:t>
      </w:r>
      <w:hyperlink r:id="rId2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Период заразности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В течение какого времени больной с КОВИЗ-19 остается заразен, пока неясно. Большинство работ на эту тему основаны на выявлении вирусной РНК в дыхательных путях и других образцах. Но наличие вирусной РНК не обязательно означает наличие вирусных частиц, обладающих инфекционной способностью. Количество вирусной РНК выше всего сразу после появления симптомов, а затем постепенно снижается [</w:t>
      </w:r>
      <w:hyperlink r:id="rId2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]; поэтому возможно заразность наиболее высока на ранних стадиях инфекции, но эта гипотеза требует подтверждения.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Время выделения вируса достаточно вариабельно и, видимо, зависит от тяжести заболевания. В одной работе у 21 пациента с легким течением (без гипоксии) у 90% повторные анализы на РНК вируса были отрицательными к 10 дню от первых симптомов, тогда как при тяжелом течении анализы оставались положительными дольше[</w:t>
      </w:r>
      <w:hyperlink r:id="rId2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другом исследовании у 137 больных, перенесших КОВИЗ-19, медиана времени, в течение которого образцы РНК выделялись из ротоглотки, составила 20 дней (от 8 до 37) [</w:t>
      </w:r>
      <w:hyperlink r:id="rId2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Вероятность заражения от симптомного пациента зависит от места и противоэпидемических мер. По данным совместной комиссии Китая и ВОЗ частота заражения среди тех, кто близко контактировал с подтвержденными случаями, составила 1–5% [</w:t>
      </w:r>
      <w:hyperlink r:id="rId2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Среди членов экипажа круизного лайнера инфекция в итоге подтвердилась у 2%. [</w:t>
      </w:r>
      <w:hyperlink r:id="rId3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15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США симптоматическая инфекция развилась у 0,45% из 445 людей, близко контактировавших с 10 подтвержденными пациентами[</w:t>
      </w:r>
      <w:hyperlink r:id="rId3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Описано заражение вирусов от бессимптомных носителей (или больных в инкубационном периоде) [</w:t>
      </w:r>
      <w:hyperlink r:id="rId3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17–21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Однако частота таких событий пока непонятна. Для того, чтобы лучше понять распространенность бессимптомного инфицирования и его эпидемиологическое значение, нужны серологические тесты, которые пока только разрабатываются [</w:t>
      </w:r>
      <w:hyperlink r:id="rId3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22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Вирусология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Секвенирование генома и филогенетический анализ показал, что коронавирус, вызывающий КОВИЗ-19, это бета-коронавирус, относящийся к тому же подроду, что вирус, вызывающий SARS (а также некоторые коронавирусы летучих мышей), но к другой кладе. Область гена, отвечающего за связывание с рецептором, очень близка к коронавирусу SARS, и показано, что вирус использует тот же рецептор для входа в клетку — ангиотензин-превращающий фермент II [</w:t>
      </w:r>
      <w:hyperlink r:id="rId3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23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соответствии с предложением Группы по изучению коронавирусов Международного комитета по таксономии вирусов вирусу, вызывающему КОВИЗ-19, было присвоено название “коронавирус, вызывающий тяжелый респираторный синдром, 2” (SARS-CoV-2) [</w:t>
      </w:r>
      <w:hyperlink r:id="rId3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24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Средне-восточный респираторный синдром (MERS) — это тоже бета-коронавирус, но более дальний [</w:t>
      </w:r>
      <w:hyperlink r:id="rId3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25,26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Ближе всего к SARS-CoV-2 по последовательности РНК находятся два вируса летучих мышей. Пока неизвестно, как произошло распространение — прямо от летучих мышей или через какого-то промежуточного хозяина [</w:t>
      </w:r>
      <w:hyperlink r:id="rId3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27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(см. обзор </w:t>
      </w:r>
      <w:hyperlink r:id="rId3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“Coronaviruses”, раздел ‘Viral serotypes’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Филогенетический анализ 103 штаммов SARS-CoV-2 из Китая выявил два типа вируса, обозначенных как тип L (70% всех штаммов) и тип S (30%).[</w:t>
      </w:r>
      <w:hyperlink r:id="rId3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28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 Тип L преобладал в первые дни эпидемии в Китае, но за пределами Уханя его распространенность оказалась меньше. Клиническое значение этих данных пока неясно.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lastRenderedPageBreak/>
        <w:t>Клиническая картина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Инкубационный период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Инкубационный период может достигать 14 дней, но в большинстве случаев составляет 4–5 дней после контакта [</w:t>
      </w:r>
      <w:hyperlink r:id="rId4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29–31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исследовании с участием 1099 пациентов с подтвержденным КОВИЗ-19 медиана инкубационного периода составила 4 дня, а интерквартильный диапазон 2–7 дней [</w:t>
      </w:r>
      <w:hyperlink r:id="rId4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30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описании 181 подтвержденного больного с известным источником заражения, в 2,5% случаев симптомы появлялись в течение 2,2 суток и в 97,5% — в течение 11,5 суток [</w:t>
      </w:r>
      <w:hyperlink r:id="rId4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этой работе медиана инкубационного периода составила 5,1 суток.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Тяжесть течения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Течение может быть очень разным, от легкого до критического. В большинстве случае заболевание протекает нетяжело [</w:t>
      </w:r>
      <w:hyperlink r:id="rId4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31,33–38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По данным отчета Китайского Центра по контролю заболеваемости о 44 500 подтвержденных случаях течение было таким [</w:t>
      </w:r>
      <w:hyperlink r:id="rId4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]:</w:t>
      </w:r>
    </w:p>
    <w:p w:rsidR="00DE3C1B" w:rsidRPr="00DE3C1B" w:rsidRDefault="00DE3C1B" w:rsidP="00DE3C1B">
      <w:pPr>
        <w:numPr>
          <w:ilvl w:val="0"/>
          <w:numId w:val="1"/>
        </w:numPr>
        <w:shd w:val="clear" w:color="auto" w:fill="FFFFFF"/>
        <w:spacing w:before="480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Легкое течение (без пневмонии или легкая пневмония) — 81%</w:t>
      </w:r>
    </w:p>
    <w:p w:rsidR="00DE3C1B" w:rsidRPr="00DE3C1B" w:rsidRDefault="00DE3C1B" w:rsidP="00DE3C1B">
      <w:pPr>
        <w:numPr>
          <w:ilvl w:val="0"/>
          <w:numId w:val="1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Тяжелое течение (одышка, гипоксия, поражение более 50% легкого при визуализации в течение 24–48 ч) — 14%</w:t>
      </w:r>
    </w:p>
    <w:p w:rsidR="00DE3C1B" w:rsidRPr="00DE3C1B" w:rsidRDefault="00DE3C1B" w:rsidP="00DE3C1B">
      <w:pPr>
        <w:numPr>
          <w:ilvl w:val="0"/>
          <w:numId w:val="1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Критические течение (дыхательная недостаточность, шок, полиорганная недостаточность) — 5%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Общая летальность составила 2,3%. Все смертельные случаи были при критическом течении.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По данным комиссии Китая и ВОЗ летальность варьировала от 5,8% в Ухани до 0,7% в остальном Китае[</w:t>
      </w:r>
      <w:hyperlink r:id="rId4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]. Большинство смертельных исходов было у пациентов пожилого возраста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или с сопутствующей патологией (в том числе с сердечно-сосудистыми заболеваниями, сахарным диабетом, хроническими болезнями легких, артериальной гипертонией и раком) [</w:t>
      </w:r>
      <w:hyperlink r:id="rId4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14,39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Доля тяжелых случаев и летальность может варьировать в зависимости от географии. Так, например, в Италии 12% всех выявленных случаев и 16% всех госпитализированных случаев были госпитализированы в отделения интенсивной терапии. Оценка летальности в середине марта составила 7,2%[</w:t>
      </w:r>
      <w:hyperlink r:id="rId4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40,41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Южной Корее оценка летальности составила 0,9%[</w:t>
      </w:r>
      <w:hyperlink r:id="rId4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42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Это может быть обусловлено различиями в демографии заболевших. В Италии медиана возраста среди заболевших составила 64 года, а в Южной Корее — 40 лет. (о влиянии возраста см. ниже </w:t>
      </w:r>
      <w:hyperlink r:id="rId4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‘Impact of age’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Влияние возраста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Заболеть можно в любом возрасте, но наиболее подвержены инфекции люди среднего возраста и пожилые.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нескольких когортах госпитализированных пациентов медиана возраста составила от 49 до 56 лет.[</w:t>
      </w:r>
      <w:hyperlink r:id="rId5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34–36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отчете китайского Центра по контролю заболеваемости, содержащем сведения о 44 500 подтвержденных случаях, 87% пациентов были в возрасте от 30 до 79 лет.[</w:t>
      </w:r>
      <w:hyperlink r:id="rId5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 Летальность была более высокой в пожилом возрасте: 8% среди людей 70–79 лет и 15% среди людей старше 80 лет.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США опубликованы сведения в 2449 пациентах с КОВИЗ-19, подтвержденным с 12 февраля по 16 марта 2020 г., включающие данные о возрасте, госпитализации и нахождении в интенсивной терапии[</w:t>
      </w:r>
      <w:hyperlink r:id="rId5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43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Доля пациентов в возрасте 45 лет и старше составила 67%, и, как и в Китае, летальность была наиболее высока у пожилых: 80% умерших — в возрасте 65 лет и старше.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Симптомная инфекция у детей встречается редко, а если встречается, то симптомы обычно легкие, хотя тяжелые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случаи тоже описаны [</w:t>
      </w:r>
      <w:hyperlink r:id="rId5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44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большом отчете из Китая, упоминавшемся выше, только 2% случаев были у людей моложе 20 лет [</w:t>
      </w:r>
      <w:hyperlink r:id="rId5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Южной Корее только 6,3% из примерно 8000 случаев были у людей младше 20 лет [</w:t>
      </w:r>
      <w:hyperlink r:id="rId5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42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небольшом исследовании из Китая у 10 заболевших детей течение болезни было легким: у 8 была лихорадка, прошедшая в течение суток, у 6 кашель, у 4 болело горло, у 4 при КТ были признаки очаговой пневмонии, но никому из них не потребовался кислород [</w:t>
      </w:r>
      <w:hyperlink r:id="rId5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45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другой работе у 6 детей в возрасте 1–7 лет, госпитализированных в Ухани, у всех была лихорадка &gt; 39°C и кашель, у 4 была пневмония, и один был госпитализирован в отделение интенсивной терапии; все они выздоровели [</w:t>
      </w:r>
      <w:hyperlink r:id="rId5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46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Бессимптомная инфекция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Бессимптомная инфекция описана [</w:t>
      </w:r>
      <w:hyperlink r:id="rId5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31,47–49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], но ее распространенность неизвестна.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На круизном лайнере, где была вспышка инфекции, были обследованы практически все пассажиры и экипаж. У 17% анализы оказались положительными, и по данным на 20 февраля примерно у половины из 619 пассажиров с положительными анализами не было симптомов на момент постановки диагноза.[</w:t>
      </w:r>
      <w:hyperlink r:id="rId5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50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Даже у бессимптомных пациентов могут быть отклонения при обследовании [</w:t>
      </w:r>
      <w:hyperlink r:id="rId6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21,51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Например, у половины из 24 пациентов с бессимптомной инфекцией при КТ были обнаружены типичные затемнения в виде матового стекла или очаговые инфильтраты, а еще у 20% при КТ были нетипичные патологические находки [</w:t>
      </w:r>
      <w:hyperlink r:id="rId6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21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У 5 пациентов была субфебрильная температура через несколько дней после постановки диагноза. В другой работе, где описано 55 бессимптомных пациентов, выявленных при обследовании контактов, у 67% при КТ были признаки пневмонии, у 2 их них в дальнейшем появилась гипоксия, но все они выздоровели [</w:t>
      </w:r>
      <w:hyperlink r:id="rId6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51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Клинические проявления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lastRenderedPageBreak/>
        <w:t>Картина при обращении — 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Пневмония — самое частое серьезное проявление инфекции, она сопровождается лихорадкой, кашлем, одышкой и двухсторонними инфильтратами при исследовании грудной клетки [</w:t>
      </w:r>
      <w:hyperlink r:id="rId6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30,34–36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Специфических признаков, позволяющих отличить пневмонию, вызванную КОВИЗ-19, от других вирусных пневмоний, пока нет.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работе из Уханя, где описано 138 больных с пневмонией, вызванной КОВИЗ-19, самыми частыми симптомами были следующие [</w:t>
      </w:r>
      <w:hyperlink r:id="rId6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]:</w:t>
      </w:r>
    </w:p>
    <w:p w:rsidR="00DE3C1B" w:rsidRPr="00DE3C1B" w:rsidRDefault="00DE3C1B" w:rsidP="00DE3C1B">
      <w:pPr>
        <w:numPr>
          <w:ilvl w:val="0"/>
          <w:numId w:val="2"/>
        </w:numPr>
        <w:shd w:val="clear" w:color="auto" w:fill="FFFFFF"/>
        <w:spacing w:before="480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Лихорадка — 99%</w:t>
      </w:r>
    </w:p>
    <w:p w:rsidR="00DE3C1B" w:rsidRPr="00DE3C1B" w:rsidRDefault="00DE3C1B" w:rsidP="00DE3C1B">
      <w:pPr>
        <w:numPr>
          <w:ilvl w:val="0"/>
          <w:numId w:val="2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Слабость — 70%</w:t>
      </w:r>
    </w:p>
    <w:p w:rsidR="00DE3C1B" w:rsidRPr="00DE3C1B" w:rsidRDefault="00DE3C1B" w:rsidP="00DE3C1B">
      <w:pPr>
        <w:numPr>
          <w:ilvl w:val="0"/>
          <w:numId w:val="2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Сухой кашель — 59%</w:t>
      </w:r>
    </w:p>
    <w:p w:rsidR="00DE3C1B" w:rsidRPr="00DE3C1B" w:rsidRDefault="00DE3C1B" w:rsidP="00DE3C1B">
      <w:pPr>
        <w:numPr>
          <w:ilvl w:val="0"/>
          <w:numId w:val="2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Потеря аппетита — 40%</w:t>
      </w:r>
    </w:p>
    <w:p w:rsidR="00DE3C1B" w:rsidRPr="00DE3C1B" w:rsidRDefault="00DE3C1B" w:rsidP="00DE3C1B">
      <w:pPr>
        <w:numPr>
          <w:ilvl w:val="0"/>
          <w:numId w:val="2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Миалгии — 35%</w:t>
      </w:r>
    </w:p>
    <w:p w:rsidR="00DE3C1B" w:rsidRPr="00DE3C1B" w:rsidRDefault="00DE3C1B" w:rsidP="00DE3C1B">
      <w:pPr>
        <w:numPr>
          <w:ilvl w:val="0"/>
          <w:numId w:val="2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Одышка — 31%</w:t>
      </w:r>
    </w:p>
    <w:p w:rsidR="00DE3C1B" w:rsidRPr="00DE3C1B" w:rsidRDefault="00DE3C1B" w:rsidP="00DE3C1B">
      <w:pPr>
        <w:numPr>
          <w:ilvl w:val="0"/>
          <w:numId w:val="2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Кашель с мокротой — 27%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других описаниях больных с подтвержденным КОВИЗ-19 из Уханя описана примерно такая же картина [</w:t>
      </w:r>
      <w:hyperlink r:id="rId6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34,36,52,53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Но лихорадка, возможно, не так уж и обязательна: в одной работе температура повышалась почти у всех больных, но в 20% она была субфебрильной — менее 38°C [</w:t>
      </w:r>
      <w:hyperlink r:id="rId6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серии из 1099 пациентов из Уханя и других регионов Китая лихорадка (определенная как подмышечная температура выше 37.5°C) была при поступлении только у 44% пациентов, но в течение госпитализации отмечалась у 89% [</w:t>
      </w:r>
      <w:hyperlink r:id="rId6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30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К другим, менее частым симптомам, относятся головные боли, боли в горле и насморк. Помимо респираторных симптомов, возможны желудочно-кишечные: тошнота,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понос. В некоторых случаях именно они служат поводом для обращения [</w:t>
      </w:r>
      <w:hyperlink r:id="rId6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34,36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Наблюдения за пределами Уханя в целом сходны с этими данными, но чаще описывается более легкое течение [</w:t>
      </w:r>
      <w:hyperlink r:id="rId6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54–56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Например, в описании 62 пациентов из китайского региона Чжэцзян у всех, кроме одного, была пневмония, но только у двух пациентов была одышка, и только одному потребовалась ИВЛ [</w:t>
      </w:r>
      <w:hyperlink r:id="rId7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55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Есть отдельные описания аносмии (потери обоняния) у больных, которым впоследствии поставили диагноз КОВИЗ-19 [</w:t>
      </w:r>
      <w:hyperlink r:id="rId7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57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Но в опубликованных сериях наблюдений этот симптом отдельно не выделялся и его частота и диагностическая ценность остается неясной.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Течение с осложнениями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Как уже было сказано выше, течение может быть от легкого до критического. (See </w:t>
      </w:r>
      <w:hyperlink r:id="rId7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‘Spectrum of illness severity’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above.)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Некоторые больные с изначально легким течением могут ухудшаться в течение недели. В описании 138 больных из Уханя, госпитализированных с пневмонией, вызванной КОВИЗ-19, одышка появлялась только через несколько дней после первых симптомов (медиана — 5 дней), а в больницу они попадали в среднем (медиана) через 7 дней после первых симптомов.[</w:t>
      </w:r>
      <w:hyperlink r:id="rId7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 В другом исследовании медиана до появления одышки составляла 8 дней [</w:t>
      </w:r>
      <w:hyperlink r:id="rId7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Острый респираторный дистресс-синдром (ОРДС) — основное осложнение при тяжелом течении болезни. В описании 138 больных с пневмонией, ОРДС развивался у 20% в среднем через 8 дней (медиана), а ИВЛ требовалась 12,3% [</w:t>
      </w:r>
      <w:hyperlink r:id="rId7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другой публикации среди 201 больных, госпитализированных в Ухани, ОРДС развился у 41%. Вероятность развития ОРДС была выше у людей старше 65 лет, страдающих сахарным диабетом и артериальной гипертонией [</w:t>
      </w:r>
      <w:hyperlink r:id="rId7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58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К другим осложнениям относятся нарушения ритма, повреждение миокарда и шок. Распространенность этих осложнений по данным одного из описаний составила 17, 7 и 9% соответственно [</w:t>
      </w:r>
      <w:hyperlink r:id="rId7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По данным публикации из США, описывающей 21 тяжелого больного, госпитализированного в отделение интенсивной терапии, кардиомиопатия развивалась у трети [</w:t>
      </w:r>
      <w:hyperlink r:id="rId7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59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По данным ВОЗ, выздоровление занимает примерно 2 недели для легких случаев и 3–6 недель для тяжелых [</w:t>
      </w:r>
      <w:hyperlink r:id="rId7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Лабораторные исследования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Уровень лейкоцитов может варьировать. Описывают лейкопению, лейкоцитоз и лимфопению, хотя чаще всего бывает лимфопения [</w:t>
      </w:r>
      <w:hyperlink r:id="rId8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7,34–36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Повышение активности ЛДГ и уровня ферритина бывает часто, описывается и повышение активности аминотрансфераз. При поступлении у многих пациентов нормальный уровень прокальцитонина, но у больных, требующих нахождения в отделении интенсивной терапии, он чаще всего повышен [</w:t>
      </w:r>
      <w:hyperlink r:id="rId8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34–36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Высокий уровень D-димера и тяжелая лимфопения ассоциированы с плохим прогнозом [</w:t>
      </w:r>
      <w:hyperlink r:id="rId8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35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Визуализация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При КТ грудной клетки чаще всего отмечаются затемнения по типу матового стекла, которые могут сопровождаться участками консолидации, но не обязательно. Картина соответствует вирусной пневмонии [</w:t>
      </w:r>
      <w:hyperlink r:id="rId8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53,60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По имеющимся наблюдениям изменения при КТ чаще бывают двусторонними, располагаются по периферии и захватывают нижние доли. Реже отмечается утолщение плевры, плевральный выпот и лимфаденопатия.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КТ грудной клетки помогает поставить диагноз, но никаких признаков, позволяющих надежно исключить или подтвердить диагноз КОВИЗ-19, нет. В исследовании 1014 больных в Ухани, которым провели и КТ, и тестирование на РНК вируса, “положительная” КТ обладает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чувствительностью 97% в отношении КОВИЗ-19, если результаты ПЦР берутся в качестве эталона. Специфичность, однако, составила всего 25% [</w:t>
      </w:r>
      <w:hyperlink r:id="rId8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61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Низкая специфичность может быть обусловлена пневмониями другой этиологии. При сравнении КТ 219 пациентов с КОВИЗ-19 из Китая с 205 пациентами с пневмониями другой этиологии из США, для КОВИЗ-19 было более характерно периферическое поражение (80 против 57%), поражение по типу матовых стекол (91 против 68%), нежные сетчатые затемнения (56 против 22%), утолщение сосудов (59 против 22%) и симптом обратного гало (11 против 1%). Напротив, менее характерно было центральное и периферическое поражение одновременно (14 против 35%), воздушные бронхограммы (14 против 23%), утолщение плевры (15 против 33%), плевральный выпот (4 против 39%) и лимфаденопатия (2,7 против 10%). [</w:t>
      </w:r>
      <w:hyperlink r:id="rId8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62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Группа радиологов в этом исследовании могла отличить КОВИЗ-19 от пневмонии другой этиологии с высокой специфичностью, но умеренной чувствительностью.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Исследование 21 больного с лабораторно подтвержденной инфекцией показало, что изменения в легких становятся наиболее выраженными через 10 дней после появления симптомов [</w:t>
      </w:r>
      <w:hyperlink r:id="rId8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52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При этом изменения при КТ могут выявляться и до появления симптомов и даже до выявления вирусной РНК в образцах из верхних дыхательных путей [</w:t>
      </w:r>
      <w:hyperlink r:id="rId8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53,63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Обследование и диагностика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Клиническое подозрение и критерии тестирования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 — Подозревать КОВИЗ-19 следует в первую очередь у больных с вновь возникшей лихорадкой или респираторными симптомами (кашель, одышка). Кроме того, следует подозревать больных с тяжелым поражением нижних дыхательных путей без очевидной причины. Хотя все эти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симптомы могут возникать и при других болезнях, вероятность КОВИЗ-19 повышается в следующих случаях:</w:t>
      </w:r>
    </w:p>
    <w:p w:rsidR="00DE3C1B" w:rsidRPr="00DE3C1B" w:rsidRDefault="00DE3C1B" w:rsidP="00DE3C1B">
      <w:pPr>
        <w:numPr>
          <w:ilvl w:val="0"/>
          <w:numId w:val="3"/>
        </w:numPr>
        <w:shd w:val="clear" w:color="auto" w:fill="FFFFFF"/>
        <w:spacing w:before="480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Больной живет или за последние 14 дней ездил в места, где происходит внебольничное распространение КОВИЗ-19, </w:t>
      </w: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или</w:t>
      </w:r>
    </w:p>
    <w:p w:rsidR="00DE3C1B" w:rsidRPr="00DE3C1B" w:rsidRDefault="00DE3C1B" w:rsidP="00DE3C1B">
      <w:pPr>
        <w:numPr>
          <w:ilvl w:val="0"/>
          <w:numId w:val="3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Имел близкий контакт с подозрительным или подтвержденным больным с КОВИЗ-19 за последние 14 дней, в том числе на работе или в медицинском учреждении. Близким считается продолжительный контакт на расстоянии менее 2 м без защитных средств, или контакт с инфицированными выделениями без средств индивидуальной защиты.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Больным с подозрением на КОВИЗ-19, не нуждающимся в экстренной помощи, перед обращением в лечебное учреждение рекомендуют туда позвонить. Часто вопрос о том, нужно ли тестирование, можно решить по телефону. Если больной находится в лечебном учреждении, при первом подозрении на КОВИЗ-19 следует применить все меры инфекционного контроля (см. ниже </w:t>
      </w:r>
      <w:hyperlink r:id="rId8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‘Infection control for suspected or confirmed cases’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Точно поставить диагноз без вирусологического исследования невозможно, а дефицит тестирования, вероятно, не позволит проводить его при любом подозрении. В местных департаментах здравоохранения могут быть свои критерии тестирования. В США Центр по контролю заболеваемости рекомендует тестировать в первую очередь госпитализированных, поскольку это определяет меры инфекционного контроля, симптомных пациентов с факторами плохого прогноза (пожилой возраст, сопутствующие заболевания, иммунодефицит), а также больных с высоким риском заражения (недавнее нахождение в очаге распространения, контакт с больными КОВИЗ-19 и работа в здравоохранении) [</w:t>
      </w:r>
      <w:hyperlink r:id="rId8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64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Общество Инфекционистов Америки рекомендует иерархический подход в отбору тестируемых [</w:t>
      </w:r>
      <w:hyperlink r:id="rId9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65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]: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Наибольший приоритет:</w:t>
      </w:r>
    </w:p>
    <w:p w:rsidR="00DE3C1B" w:rsidRPr="00DE3C1B" w:rsidRDefault="00DE3C1B" w:rsidP="00DE3C1B">
      <w:pPr>
        <w:numPr>
          <w:ilvl w:val="0"/>
          <w:numId w:val="4"/>
        </w:numPr>
        <w:shd w:val="clear" w:color="auto" w:fill="FFFFFF"/>
        <w:spacing w:before="206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Больные в критическом состоянии с вирусной пневмонией неясной этиологии или дыхательной недостаточностью.</w:t>
      </w:r>
    </w:p>
    <w:p w:rsidR="00DE3C1B" w:rsidRPr="00DE3C1B" w:rsidRDefault="00DE3C1B" w:rsidP="00DE3C1B">
      <w:pPr>
        <w:numPr>
          <w:ilvl w:val="0"/>
          <w:numId w:val="4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Любой больной (в том числе работник здравоохранения) с лихорадкой или признаками поражения нижних дыхательных путей и близкими контактами с больными с лабораторно подтвержденным КОВИЗ-19 в течение 14 дней до появления симптомов (включая обитателей домов престарелых с подтвержденным КОВИЗ-19)</w:t>
      </w:r>
    </w:p>
    <w:p w:rsidR="00DE3C1B" w:rsidRPr="00DE3C1B" w:rsidRDefault="00DE3C1B" w:rsidP="00DE3C1B">
      <w:pPr>
        <w:numPr>
          <w:ilvl w:val="0"/>
          <w:numId w:val="4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Любой человек (в том числе работник здравоохранения) с лихорадкой или признаками поражения нижних дыхательных путей и пребыванием в зоне распространения инфекции за 14 дней до появления симптомов.</w:t>
      </w:r>
    </w:p>
    <w:p w:rsidR="00DE3C1B" w:rsidRPr="00DE3C1B" w:rsidRDefault="00DE3C1B" w:rsidP="00DE3C1B">
      <w:pPr>
        <w:numPr>
          <w:ilvl w:val="0"/>
          <w:numId w:val="4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Больные с лихорадкой или признаками поражения нижних дыхательных путей с иммунодефицитом (включая ВИЧ), пожилые, с сопутствующей патологией.</w:t>
      </w:r>
    </w:p>
    <w:p w:rsidR="00DE3C1B" w:rsidRPr="00DE3C1B" w:rsidRDefault="00DE3C1B" w:rsidP="00DE3C1B">
      <w:pPr>
        <w:numPr>
          <w:ilvl w:val="0"/>
          <w:numId w:val="4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Больные с лихорадкой или признаками поражения нижних дыхательных путей, играющие важную роль в борьбе с пандемией, в том числе работники здравоохранения, организаторы здравоохранения, другие важные руководители.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Вторые по приоритетности:</w:t>
      </w:r>
    </w:p>
    <w:p w:rsidR="00DE3C1B" w:rsidRPr="00DE3C1B" w:rsidRDefault="00DE3C1B" w:rsidP="00DE3C1B">
      <w:pPr>
        <w:numPr>
          <w:ilvl w:val="0"/>
          <w:numId w:val="5"/>
        </w:numPr>
        <w:shd w:val="clear" w:color="auto" w:fill="FFFFFF"/>
        <w:spacing w:before="206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Госпитализированные больные, не находящиеся в отделениях интенсивной терапии, а также обитатели домов-интернатов с неясной лихорадкой или признаками поражения нижних дыхательных путей.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Третьи по приоритетности:</w:t>
      </w:r>
    </w:p>
    <w:p w:rsidR="00DE3C1B" w:rsidRPr="00DE3C1B" w:rsidRDefault="00DE3C1B" w:rsidP="00DE3C1B">
      <w:pPr>
        <w:numPr>
          <w:ilvl w:val="0"/>
          <w:numId w:val="6"/>
        </w:numPr>
        <w:shd w:val="clear" w:color="auto" w:fill="FFFFFF"/>
        <w:spacing w:before="206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Амбулаторные больные, отвечающие критериям тестирования на грипп (лихорадка, кашель, респираторные симптомы у больных с факторами плохого прогноза, такими как сахарный диабет, ХОБЛ, хроническая сердечная недостаточность, возраст старше 50 лет, иммунодефицит); негоспитализированные беременные женщины с аналогичными симптомами и дети с теми же факторами риска тоже относятся к этой категории.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Четвертые по приоритетности:</w:t>
      </w:r>
    </w:p>
    <w:p w:rsidR="00DE3C1B" w:rsidRPr="00DE3C1B" w:rsidRDefault="00DE3C1B" w:rsidP="00DE3C1B">
      <w:pPr>
        <w:numPr>
          <w:ilvl w:val="0"/>
          <w:numId w:val="7"/>
        </w:numPr>
        <w:shd w:val="clear" w:color="auto" w:fill="FFFFFF"/>
        <w:spacing w:before="206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Тестирование в целях эпидемиологического наблюдения.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Критерии тестирования, предложенные ВОЗ, можно найти по ссылке: </w:t>
      </w:r>
      <w:hyperlink r:id="rId9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technical guidance online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 Эти же критерии рекомендуются Европейским центром по контролю заболеваемости.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Подход при подозрении на КОВИЗ-19 при невозможности тестирования рассматривается ниже (</w:t>
      </w:r>
      <w:hyperlink r:id="rId9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‘COVID-19 testing not readily available’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Лабораторное тестирование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Больные, отвечающие указанным критериям, должны пройти тестирование на вирус SARS-CoV-2 в дополнение к тестированию на другие респираторные патогены (грипп, респираторный синцитиальный вирус).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США Центр по контролю заболеваемости рекомендует для анализа на SARS-CoV-2 использовать назофарингеальные мазки.[</w:t>
      </w:r>
      <w:hyperlink r:id="rId9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66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Мазки из ротоглотки можно брать, но это не так важно. Если они берутся, их можно помещать в один контейнер с назофарингеальными мазками. Мазки из ротоглотки могут служить альтернативной, если назофарингеальные мазки взять невозможно.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У больных с продуктивным кашлем следует собрать мокроту. Провоцирование мокроты не рекомендуется. У интубированных пациентов берут аспират из нижних дыхательных путей или бронхоальвеолярный лаваж. Дополнительную информацию о взятии образцов и обращении с ними можно найти на сайте Центра по контролю заболеваемости США (</w:t>
      </w:r>
      <w:hyperlink r:id="rId9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testing and handling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При исследовании 205 больных, у которых брали разные образцы, наибольшая частота положительных анализов на вирусную РНК оказалась при исследовании бронхоальвеолярного лаважа (95%, 14 из 15 образцов) и мокроты (72 из 104 образцов), тогда как мазки из ротоглотки были положительными лишь в 32% случаев (126 из 398 образцов) [</w:t>
      </w:r>
      <w:hyperlink r:id="rId9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По данным этого исследования уровень вирусной РНК выше и чаще выявляется в носовых мазках, чем в ротовых, хотя было проанализировано всего 8 носовых мазков.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Для выявления вирусной РНК используется ПЦР с обратной транскрипцией. [</w:t>
      </w:r>
      <w:hyperlink r:id="rId9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67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США тестирование проводится Центром по контролю заболеваемости, местными департаментами здравоохранения, и больницами, разработавшими и валидировавшими собственные тесты, а также несколькими коммерческими референсными лабораториями.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Положительный анализ на SARS-CoV-2 в целом подтверждает диагноз, хотя возможны и ложноположительные результаты.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Если первые результаты отрицательные, но подозрение на КОВИЗ-19 остается, ВОЗ рекомендует повторное исследование образцов из нескольких участков респираторного тракта [</w:t>
      </w:r>
      <w:hyperlink r:id="rId9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68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]. Точность и предсказательная ценность тестов на SARS-CoV-2 систематически не изучалась. Сообщалось об отрицательных результатах тестирования мазков из ротоглотки, несмотря на типичные изменения при КТ, у больных с позднее лабораторно подтвержденным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КОВИЗ-19 [</w:t>
      </w:r>
      <w:hyperlink r:id="rId9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63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Серологические тесты, когда они станут доступны, позволят определять пациентов с текущей или перенесенной инфекцией, у которых анализы не выявили РНК вируса. В исследовании с участием 58 больного с клиническими, рентгенологическими и эпидемиологическими признаками КОВИЗ-19, но отрицательными результатами ПЦР, антитела (IgM) методом ИФА были обнаружены в 93% случаев (и не были обнаружены в образцах, взятых до начала эпидемии) [</w:t>
      </w:r>
      <w:hyperlink r:id="rId9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69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Из соображений безопасности образцы, полученные у больных с подозрением на КОВИЗ-19, </w:t>
      </w: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не должны 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направляться на вирусные посевы.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Важность исследования на другие патогены подчеркивается в работе, где описано 210 больных с подозрением на КОВИЗ-19. У 30 из них оказались положительными анализы на другие вирусы, и лишь у 11 — на вирус SARS-CoV-2 [</w:t>
      </w:r>
      <w:hyperlink r:id="rId10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Описаны случаи коинфекции SARS-CoV-2 с другими респираторными вирусами, в том числе гриппом [</w:t>
      </w:r>
      <w:hyperlink r:id="rId10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70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], что может влиять на тактику лечения.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Лечение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Место лечения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Дома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Амбулаторное лечение в легких случаях возможно в том случае, если больной может быть изолирован [</w:t>
      </w:r>
      <w:hyperlink r:id="rId10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7,71,72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Основная задача в этих случаях — профилактика распространения и наблюдение, чтобы не пропустить ухудшение, требующее быстрой госпитализации.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Амбулаторные пациенты с КОВИЗ-19 должны оставаться дома и по возможности не контактировать с близкими и домашними животными. Они должны надевать маску при нахождении с другими людьми в одной комнате (или автомобиле) и при обращении в лечебное учреждение.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Необходима дезинфекция поверхностей, которых часто касается больной. (см. ниже </w:t>
      </w:r>
      <w:hyperlink r:id="rId10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‘Environmental disinfection’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Оптимальная длительность домашней изоляции остается неясной. Американский Центр по контролю заболеваемости выпустил рекомендации по прекращению домашней изоляции, в которых описывается две стратегии: основанная на тестах и не основанная не тестах. [</w:t>
      </w:r>
      <w:hyperlink r:id="rId10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73,74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Выбор стратегии зависит от особенностей больного (например, наличия у него иммунодефицита), доступности тестов и легкости их выполнения.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При стратегии, основанной на тестировании, для прекращения домашней изоляции необходимо соблюдение следующих условий:</w:t>
      </w:r>
    </w:p>
    <w:p w:rsidR="00DE3C1B" w:rsidRPr="00DE3C1B" w:rsidRDefault="00DE3C1B" w:rsidP="00DE3C1B">
      <w:pPr>
        <w:numPr>
          <w:ilvl w:val="0"/>
          <w:numId w:val="8"/>
        </w:numPr>
        <w:shd w:val="clear" w:color="auto" w:fill="FFFFFF"/>
        <w:spacing w:before="480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Нормальная температура без приема жаропонижающих, </w:t>
      </w: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и</w:t>
      </w:r>
    </w:p>
    <w:p w:rsidR="00DE3C1B" w:rsidRPr="00DE3C1B" w:rsidRDefault="00DE3C1B" w:rsidP="00DE3C1B">
      <w:pPr>
        <w:numPr>
          <w:ilvl w:val="0"/>
          <w:numId w:val="8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Улучшение респираторных симптомов (кашля, одышки), </w:t>
      </w: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и</w:t>
      </w:r>
    </w:p>
    <w:p w:rsidR="00DE3C1B" w:rsidRPr="00DE3C1B" w:rsidRDefault="00DE3C1B" w:rsidP="00DE3C1B">
      <w:pPr>
        <w:numPr>
          <w:ilvl w:val="0"/>
          <w:numId w:val="8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Два последовательных отрицательных результата анализов на КОВИЗ-19, одобренных ФДА, взятых из носоглотки с интервалом не менее 24 ч.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Стратегия без использования тестов позволяет прекратить домашнюю изоляцию при соблюдении следующих условий:</w:t>
      </w:r>
    </w:p>
    <w:p w:rsidR="00DE3C1B" w:rsidRPr="00DE3C1B" w:rsidRDefault="00DE3C1B" w:rsidP="00DE3C1B">
      <w:pPr>
        <w:numPr>
          <w:ilvl w:val="0"/>
          <w:numId w:val="9"/>
        </w:numPr>
        <w:shd w:val="clear" w:color="auto" w:fill="FFFFFF"/>
        <w:spacing w:before="480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Прошло не менее 7 дней от появления первых симптомов, и</w:t>
      </w:r>
    </w:p>
    <w:p w:rsidR="00DE3C1B" w:rsidRPr="00DE3C1B" w:rsidRDefault="00DE3C1B" w:rsidP="00DE3C1B">
      <w:pPr>
        <w:numPr>
          <w:ilvl w:val="0"/>
          <w:numId w:val="9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Прошло не менее 3 суток (72 часа) после исчезновения симптомов (нормальная температура без приема жаропонижающих и улучшение респираторных симптомов — кашель, одышка и др.).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Иногда при лабораторно подтвержденном КОВИЗ-19 может не быть никаких симптомов. В этих случаях домашняя изоляция может быть прекращена через 7 дней после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положительного анализа, если за это время так и не появилось симптомов.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отношении медицинских работников с подозрением на КОВИЗ-19 или подтвержденным диагнозом решение об изоляции и возвращении на работу принимается исходя из местных обстоятельств (доступность тестирования, нехватка медицинского персонала). [</w:t>
      </w:r>
      <w:hyperlink r:id="rId10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75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Более подробно о критериях возвращения на работу и связанных с работой ограничениях можно найти на сайте Центра по контролю заболеваемости США (</w:t>
      </w:r>
      <w:hyperlink r:id="rId10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CDC website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Стратегия прекращения изоляции, не опирающаяся не тестирование, основана на данных о заразности: передача инфекции наиболее вероятна на ранних стадиях болезни. Но в целом данных недостаточно, особенно у больных с иммунодефицитом, поэтому эта стратегия, возможно, не полностью предотвращает возможность распространения [</w:t>
      </w:r>
      <w:hyperlink r:id="rId10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73,74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других странах и организациях протоколы могут отличаться, в том числе в отношении продолжительности домашней изоляции при невозможности тестирования. Например, ВОЗ рекомендует изоляцию в течение как минимум двух недель после исчезновения симптомов [</w:t>
      </w:r>
      <w:hyperlink r:id="rId10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Более подробные текущие рекомендации по домашней изоляции больных с КОВИЗ-19 можно найти на сайте ВОЗ и Центра по контролю заболеваемости (</w:t>
      </w:r>
      <w:hyperlink r:id="rId10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WHO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, </w:t>
      </w:r>
      <w:hyperlink r:id="rId11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CDC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 [</w:t>
      </w:r>
      <w:hyperlink r:id="rId11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72,77,78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В больнице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Те больные, у кого заболевание протекает тяжело, нуждаются в стационарном лечении. Такие больные нуждаются в мерах инфекционного контроля и поддерживающей терапии. Кроме того, исследуются средства лечения самой инфекции. На сайтах ВОЗ и Центра по контролю заболеваемости США обновляются клинические руководства (</w:t>
      </w:r>
      <w:hyperlink r:id="rId11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WHO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и </w:t>
      </w:r>
      <w:hyperlink r:id="rId11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CDC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 [</w:t>
      </w:r>
      <w:hyperlink r:id="rId11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7,71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Больным с тяжелым течением часто требуется кислород. Высокопоточная оксигенотерапия и неинвазивная вентиляция используется, но ее безопасность остается неясной, видимо эти методы лечения следует относить к процедурам, сопровождающимся образованием аэрозолей, и принимать соответствующие предосторожности (см. ниже </w:t>
      </w:r>
      <w:hyperlink r:id="rId11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‘Infection control for suspected or confirmed cases’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У некоторых больных возможно развитие ОРДС, который может потребовать ИВЛ. При рефрактерной гипоксии может потребоваться экстракорпоральная мембранная оксигенация (ЭКМО). Лечение ОРДС проводится по общим принципам, изложенным в других обзорах ( </w:t>
      </w:r>
      <w:hyperlink r:id="rId11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“Acute respiratory distress syndrome: Supportive care and oxygenation in adults”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и </w:t>
      </w:r>
      <w:hyperlink r:id="rId11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“Acute respiratory distress syndrome: Clinical features, diagnosis, and complications in adults”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и </w:t>
      </w:r>
      <w:hyperlink r:id="rId11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“Ventilator management strategies for adults with acute respiratory distress syndrome”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и </w:t>
      </w:r>
      <w:hyperlink r:id="rId11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“Prone ventilation for adult patients with acute respiratory distress syndrome”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и </w:t>
      </w:r>
      <w:hyperlink r:id="rId12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“Extracorporeal membrane oxygenation (ECMO) in adults”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Глюкокортикоиды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ВОЗ и Центр по контролю заболеваемости США </w:t>
      </w: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не рекомендуют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использовать глюкокортикоиды у больных с пневмонией на фоне КОВИЗ-19, если к ним нет других показаний, таких как обострение ХОБЛ. [</w:t>
      </w:r>
      <w:hyperlink r:id="rId12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7,71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Применение глюкокортикоидов ассоциировано с более высокой смертностью при гриппе, и приводит к более длительному персистированию вирусной инфекции при Средневосточном Респираторном Синдроме (MERS). При тяжелом остром респираторном синдроме (SARS) глюкокортикоиды использовались довольно широко, но польза их так и не была доказана, а вот данные о ближайших и отдаленных побочных эффектах были достаточно убедительны [</w:t>
      </w:r>
      <w:hyperlink r:id="rId12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Неопределенность в отношении НПВС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Некоторые врачи предполагают, что нестероидные противовоспалительные средства (НПВС) на ранних стадиях болезни могут усугублять ее течение [</w:t>
      </w:r>
      <w:hyperlink r:id="rId12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80,81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]. Эти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предположения основаны на отдельных случаях, когда молодые люди лечились НПВС, а затем состояние их ухудшалось. С учетом этих опасений некоторые рекомендуют избегать НПВС, а вместо них в качестве жаропонижающего принимать парацетамол. Однако нормальных исследований, даже ретроспективных, в которых бы оценивался риск НПВС при КОВИД-19, нет. Европейское медицинское агентство (EMA) и ВОЗ не рекомендуют отказываться от применения НПВС по показаниям [</w:t>
      </w:r>
      <w:hyperlink r:id="rId12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82,83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Исследуемые средства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Несколько препаратов используется в качестве средств для лечения КОВИЗ-19. С пациентом и его близкими следует обсуждать возможность участия в клинических испытаниях. Регистр международных клинических испытаний можно найти на сайте ВОЗ (</w:t>
      </w:r>
      <w:hyperlink r:id="rId12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WHO website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 или на сайте </w:t>
      </w:r>
      <w:hyperlink r:id="rId12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clinicaltrials.gov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Действие некоторых препаратов было описано в наблюдательных исследованиях, а другие использовались на основании лабораторных экспериментальных работ. Следует понимать, что никаких контролируемых испытаний, подтверждающих эффективность этих препаратов при КОВИЗ-19, нет.</w:t>
      </w:r>
    </w:p>
    <w:p w:rsidR="00DE3C1B" w:rsidRPr="00DE3C1B" w:rsidRDefault="00DE3C1B" w:rsidP="00DE3C1B">
      <w:pPr>
        <w:numPr>
          <w:ilvl w:val="0"/>
          <w:numId w:val="10"/>
        </w:numPr>
        <w:shd w:val="clear" w:color="auto" w:fill="FFFFFF"/>
        <w:spacing w:before="480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Ремдесивир — Сейчас ведется несколько клинических испытаний ремдесивира при умеренном и тяжелом КОВИЗ-19 [</w:t>
      </w:r>
      <w:hyperlink r:id="rId12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84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Ремдесивир — это новый нуклеотидный аналог, обладающий активностью в отношении вируса SARS-CoV-2 и близких коронавирусов (включая SARS и MERS-CoV) в работах in vitro и экспериментах на животных [</w:t>
      </w:r>
      <w:hyperlink r:id="rId12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85,86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Ремдесивир использовался как терапия отчаяния по специальным исследовательским протоколам у одного из первых пациентов с КОВИЗ-19 в США [</w:t>
      </w:r>
      <w:hyperlink r:id="rId12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87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Клинический эффект ремдесивира пока неизвестен.</w:t>
      </w:r>
    </w:p>
    <w:p w:rsidR="00DE3C1B" w:rsidRPr="00DE3C1B" w:rsidRDefault="00DE3C1B" w:rsidP="00DE3C1B">
      <w:pPr>
        <w:numPr>
          <w:ilvl w:val="0"/>
          <w:numId w:val="10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Хлорохин/гидроксихлорохин — Оба этих препарата обладают противовирусной активностью в отношении SARS-CoV-2 в экспериментах in vitro, при этом противовирусная активность гидроксихлорохина выше,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чем у хлорохина [</w:t>
      </w:r>
      <w:hyperlink r:id="rId13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88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Применение хлорохина включено в рекомендации Китайской Национальной Комиссии по Здравоохранению, утверждалось, что он может замедлять прогрессирование болезни и ускорять выздоровление [</w:t>
      </w:r>
      <w:hyperlink r:id="rId13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89,90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Однако первичные данные, стоящие за этими утверждениями, не опубликованы [</w:t>
      </w:r>
      <w:hyperlink r:id="rId13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br/>
        <w:t>Публикаций об эффективности этих препаратов практически нет. В одном открытом исследовании с участием 36 пациентов применение гидроксихлорохина (200 мг 3 раза в сутки в течение 10 дней) сопровождалось более высокой частотой отрицательных анализов на вирусную РНК в назофарингеальных мазках на 6-е сутки заболевания по сравнению с отсутствием специфического лечения (70 против 12,5%) [</w:t>
      </w:r>
      <w:hyperlink r:id="rId13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этой работе добавление азитромицина к гидроксихлорохину дополнительно улучшало результаты. Но методология исследования вызывает большие вопросы, в частности в отношении контрольной группы, а биологические основания для применения азитромицина при вирусной инфекции остаются неясными.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br/>
        <w:t>Несмотря на недостаток клинических данных и с учетом относительной безопасности короткого курса гидроксихлорохина (самого по себе или в сочетании с азитромицином) и на фоне отсутствия других эффективных средств, некоторые врачи считают целесообразным назначать эти препараты (или один из них) госпитализированным пациентам с тяжелым течением болезни или вероятностью ухудшения, особенно если они не могут войти в клинические испытания. При этом при назначении гидроксихлорохина необходимо учитывать вероятность побочных эффектов (включая удлинение интервала QT и повреждение сетчатки), особенно при предрасполагающих факторах. Оптимальная схема лечения неизвестна, используются разные дозировки, такие как 400 мг 2 раза в первые сутки, а затем 400 мг 1 раз в сутки в течение 5 дней, 400 мг 2 раза в первые сутки, а затем 200 мг 2 раза в сутки в течение 4 дней, и 600 мг 2 раза в первые сутки, а затем 400 мг 1 раз в сутки в течение 4 дней [</w:t>
      </w:r>
      <w:hyperlink r:id="rId13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numPr>
          <w:ilvl w:val="0"/>
          <w:numId w:val="10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Тоцилизумаб — В рекомендациях Китайской Национальной Комиссии по Здравоохранению ингибитор интерлейкина-6 тоцилизумаб рекомендуется при тяжелом течения КОВИЗ-19 и высоком уровне интерлейкина-6. Препарат изучается в клинических испытаниях [</w:t>
      </w:r>
      <w:hyperlink r:id="rId13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numPr>
          <w:ilvl w:val="0"/>
          <w:numId w:val="10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Лопинавир-ритонавир — Этот препарат, по-видимому, не эффективен при КОВИЗ-19. Это комбинированный ингибитор протеаз, использующийся в терапии ВИЧ, обладающий активностью против SARS-CoV in vitro [</w:t>
      </w:r>
      <w:hyperlink r:id="rId13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95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 и небольшой активностью против MERS-CoV в экспериментах на животных [</w:t>
      </w:r>
      <w:hyperlink r:id="rId13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Однако в клиническом испытании с участием 199 больных с тяжелым течением КОВИЗ-19 лопинавир-ритонавир в дозе 400/100 мг 2 раза в сутки в течение 14 дней не влиял на смертность и время до улучшения состояния по сравнению со стандартной терапией [</w:t>
      </w:r>
      <w:hyperlink r:id="rId13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97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Кроме того, рассматривается применение бета-интерферона и сыворотки выздоровевших людей, но данных о клинической эффективности пока нет.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Профилактика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В медицинских учреждениях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Выявление и предосторожности при лихорадке и респираторных симптомах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Выявление пациентов с проявлениями КОВИЗ-19 (лихорадка, кашель, одышка) перед попаданием в лечебное учреждение позволяет выявить тех, кто нуждается в дополнительных инфекционных предосторожностях. Это можно делать по телефону до того, как больной обратится в учреждение. Всем больным с такими проявлениями рекомендуют надеть лицевую маску. Следует организовать отдельную зону ожидания для больных с респираторными симптомами, которая должна находиться на расстоянии не менее 2 м от основной зоны ожидания.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У больных с такими симптомами следует собирать эпидемиологический анамнез: путешествия в течение последних 14 дней и контакты с больными, подозрительными в отношении КОВИЗ-19. Это позволяет отобрать больных, нуждающихся в обследовании на КОВИЗ-19.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некоторых условиях, например домах-интернатах, Центр по контролю заболеваемости США рекомендует стандартные, контактные и воздушно-капельные предосторожности в дополнение к защите глаз использовать у всех пациентов, не подозрительных на КОВИЗ-19 [</w:t>
      </w:r>
      <w:hyperlink r:id="rId13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98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Это может предотвратить распространение инфекции от недиагностированных случаев КОВИЗ-19. Меры предосторожности при подозрении на КОВИЗ-19 обсуждаются ниже.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местностях, где происходит распространение инфекции вне больничных учреждений, рекомендуется отложить плановые процедуры, несрочные визиты и использовать виртуальные консультации (по видео), когда это возможно [</w:t>
      </w:r>
      <w:hyperlink r:id="rId14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Меры предосторожности при подозрении на КОВИЗ-19 и при подтвержденных случаях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Меры инфекционного контроля имеют первоочередное значение при обращении с больными с подозрением на КОВИЗ-19 или подтвержденным диагнозом. В одном отчете из Китая из 138 больных с КОВИЗ-19 43% заразились в лечебном учреждении [</w:t>
      </w:r>
      <w:hyperlink r:id="rId14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36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штате Вашингтон неправильные меры инфекционного контроля привели к заражению 81 обитателей дома-интерната, 34 сотрудников и 14 посетителей [</w:t>
      </w:r>
      <w:hyperlink r:id="rId14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100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Людям с подозрением на инфекцию вне медицинского учреждения рекомендуют надеть медицинскую маску для ограничения респираторных выделений перед обращением за медицинской помощью.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Меры инфекционного контроля в медицинском учреждении при подозрении (или подтверждении) КОВИЗ-19 немного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отличаются в рекомендациях ВОЗ и Центра по контролю заболеваемости:</w:t>
      </w:r>
    </w:p>
    <w:p w:rsidR="00DE3C1B" w:rsidRPr="00DE3C1B" w:rsidRDefault="00DE3C1B" w:rsidP="00DE3C1B">
      <w:pPr>
        <w:numPr>
          <w:ilvl w:val="0"/>
          <w:numId w:val="11"/>
        </w:numPr>
        <w:shd w:val="clear" w:color="auto" w:fill="FFFFFF"/>
        <w:spacing w:before="480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hyperlink r:id="rId14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ВОЗ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рекомендует стандартные, контактные и воздушно-капельные меры предосторожности (то есть одноразовый халат, перчатки и маску) с защитой глаз или лица [</w:t>
      </w:r>
      <w:hyperlink r:id="rId14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Воздушно-пылевые предосторожности (респиратор) рекомендуется при процедурах, сопровождающихся образованием аэрозолей (см. ниже).</w:t>
      </w:r>
    </w:p>
    <w:p w:rsidR="00DE3C1B" w:rsidRPr="00DE3C1B" w:rsidRDefault="00DE3C1B" w:rsidP="00DE3C1B">
      <w:pPr>
        <w:numPr>
          <w:ilvl w:val="0"/>
          <w:numId w:val="11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hyperlink r:id="rId14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Центр по контролю заболеваемости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рекомендует помещать пациентов с подозрением или подтвержденным КОВИЗ-19 в отдельную одноместную палату со своим туалетом и закрывающейся дверью [</w:t>
      </w:r>
      <w:hyperlink r:id="rId14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Пациент должен надевать лицевую маску при транспортировке из палаты (например, на исследования, которые не могут быть выполнены в палате). Палаты для больных с инфекциями, передающимися воздушно-пылевым путем (одноместные палаты с отрицательным давлением) следует оставлять для пациентов, нуждающихся в процедурах, сопровождающихся образованием аэрозолей (см. ниже).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Любой персонал, входящий в палату к больному с подозрением на КОВИЗ-19, должен надевать соответствующие средства индивидуальной защиты: одноразовый халат, перчатки, защиту глаз и респиратор (например N95 [~FFP2]). При нехватке респираторов допустимой альтернативой считается лицевая маска (в дополнение к контактным предосторожностям и защите глаз), но респираторы необходимы при проведении процедур, сопровождающихся образованием аэрозолей [</w:t>
      </w:r>
      <w:hyperlink r:id="rId14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К процедурам, сопровождающимся образованием аэрозолей, относятся интубация трахеи, неинвазивная вентиляция легких, трахеотомия, сердечно-легочная реанимация, ручная вентиляция перед интубацией, гастроскопия и бронхоскопия. Забор назофарингеальных и орофарингеальных мазков не считается процедурой, сопровождающейся образованием аэрозолей.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Для медицинских работников, имевших контакт с инфицированным больным, Центр по контролю заболеваемости разработал </w:t>
      </w:r>
      <w:hyperlink r:id="rId14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рекомендации по отстранению от работы и наблюдению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 Подход зависит от длительности контакта, симптомов больного, был ли больной в маске и какие средства индивидуальной защиты были на медицинском работнике, а также от того, проводились ли процедуры, сопровождающиеся образованием аэрозолей. Некоторые департаменты здравоохранения разрешают вернуться к работе после контакта с больным, если он соблюдает гигиенические правила в отношении кашля и мытья рук, не снимает маску в медицинском учреждении в течение 14 дней после контакта и ежедневно измеряет температуру и следит за появлением респираторных симптомов. При их появлении необходима немедленная самоизоляция [</w:t>
      </w:r>
      <w:hyperlink r:id="rId14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Список рекомендаций от других сообществ приведен ниже. (See </w:t>
      </w:r>
      <w:hyperlink r:id="rId15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‘Society guideline links’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Отмена предосторожностей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Отмена инфекционных предосторожностей у больного с КОВИЗ-19 — это сложное решение, которое принимается совместно с экспертами по инфекционному контролю и организаторами здравоохранения. Учитывается время исчезновения симптомов, отрицательные результаты анализа (ПЦР) на вирус двух последовательных назофарингеальных мазков и мазков из зева, взятых с интервалом не менее 24 ч (всего 4 мазка — две пары, каждый анализируется отдельно) [</w:t>
      </w:r>
      <w:hyperlink r:id="rId15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Сообщалось о положительных анализах на SARS-CoV-2 у выздоравливающих пациентов с двумя подряд отрицательными мазками [</w:t>
      </w:r>
      <w:hyperlink r:id="rId15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Клиническое значение этих данных неясно, поскольку не показано, что эти пациенты выделяли вирус, обладающий инфекционной способностью.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Дезинфекция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Чтобы уменьшить распространение вируса необходимо проводить дезинфекцию [</w:t>
      </w:r>
      <w:hyperlink r:id="rId15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72,78,99,101,105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]. В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США Центр по контролю заболеваемости рекомендует проводить в лечебных учреждения стандартную дезинфекцию, она вполне пригодна для вируса, вызывающего КОВИЗ-19 [</w:t>
      </w:r>
      <w:hyperlink r:id="rId15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99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Рекомендуется использовать средства, одобренные Агентством по защите окружающей среды (EPA) для дезинфекции вирусных патогенов. Список этих средств можно найти </w:t>
      </w:r>
      <w:hyperlink r:id="rId15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здесь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 Более конкретные рекомендации по дезинфекции, в том числе в домашних условиях, доступны на сайтах </w:t>
      </w:r>
      <w:hyperlink r:id="rId15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Центра по контролю заболеваемости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и </w:t>
      </w:r>
      <w:hyperlink r:id="rId15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ВОЗ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 Дополнительную информацию можно найти в обзоре </w:t>
      </w:r>
      <w:hyperlink r:id="rId15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“Коронавирусы”, раздел ‘Лечение и профилактика’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Важность дезинфекции продемонстрирована в исследовании из Сингапура, в котором вирусная РНК была обнаружена практически на всех исследуемых поверхностях (ручки, выключатели, кровати, поручни, внутренние двери и окна, унитаз, раковина) в боксе воздушно-пылевой изоляции, где находился больной КОВИЗ-19 [</w:t>
      </w:r>
      <w:hyperlink r:id="rId15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При этом вирусная РНК не была обнаружена на таких же поверхностях в палатах двух других больных после обычной дезинфекции (с применением дихлороизоцианурата натрия). Впрочем, следует заметить, что обнаружение вирусной РНК еще не означает наличие вируса, обладающего инфекционной способностью.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Какое время вирус SARS-CoV-2 остается жизнеспособным на поверхностях, неизвестно [</w:t>
      </w:r>
      <w:hyperlink r:id="rId16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6,105,107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отношении других коронавирусов известно, что без дезинфекции они могут выживать на неорганических поверхностях в течение 6–9 дней. В работе, где вирусы высушивали на пластиковой поверхности при комнатной температуре, образцы с SARS-CoV (вирус, очень близкий к SARS-CoV-2) сохраняли инфекционную способность на 6-е, но не на 9-е сутки [</w:t>
      </w:r>
      <w:hyperlink r:id="rId16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107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нескольких работах самые разные дезинфектанты (включая этанол в концентрации от 62 до 71%) инактивировали самые разные коронавирусы, близкие к SARS-CoV-2, в течение 1 минуты [</w:t>
      </w:r>
      <w:hyperlink r:id="rId16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105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lastRenderedPageBreak/>
        <w:t>Профилактика заражения вне медицинских учреждений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Для профилактики распространения инфекции рекомендуют следующие меры:</w:t>
      </w:r>
    </w:p>
    <w:p w:rsidR="00DE3C1B" w:rsidRPr="00DE3C1B" w:rsidRDefault="00DE3C1B" w:rsidP="00DE3C1B">
      <w:pPr>
        <w:numPr>
          <w:ilvl w:val="0"/>
          <w:numId w:val="12"/>
        </w:numPr>
        <w:shd w:val="clear" w:color="auto" w:fill="FFFFFF"/>
        <w:spacing w:before="480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Тщательное мытье рук, особенно после касания поверхностей в публичных местах. В отсутствие видимого загрязнения вместо мытья возможно использование средств для обработки рук с содержанием этанола не менее 60%.</w:t>
      </w:r>
    </w:p>
    <w:p w:rsidR="00DE3C1B" w:rsidRPr="00DE3C1B" w:rsidRDefault="00DE3C1B" w:rsidP="00DE3C1B">
      <w:pPr>
        <w:numPr>
          <w:ilvl w:val="0"/>
          <w:numId w:val="12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Респираторная гигиена (прикрывать рот при кашле и чихании).</w:t>
      </w:r>
    </w:p>
    <w:p w:rsidR="00DE3C1B" w:rsidRPr="00DE3C1B" w:rsidRDefault="00DE3C1B" w:rsidP="00DE3C1B">
      <w:pPr>
        <w:numPr>
          <w:ilvl w:val="0"/>
          <w:numId w:val="12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Не трогать лицо (особенно глаза, нос и рот).</w:t>
      </w:r>
    </w:p>
    <w:p w:rsidR="00DE3C1B" w:rsidRPr="00DE3C1B" w:rsidRDefault="00DE3C1B" w:rsidP="00DE3C1B">
      <w:pPr>
        <w:numPr>
          <w:ilvl w:val="0"/>
          <w:numId w:val="12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По возможности избегать мест скопления людей (особенно в плохо вентилируемых помещениях), и избегать близких контактов с больными.</w:t>
      </w:r>
    </w:p>
    <w:p w:rsidR="00DE3C1B" w:rsidRPr="00DE3C1B" w:rsidRDefault="00DE3C1B" w:rsidP="00DE3C1B">
      <w:pPr>
        <w:numPr>
          <w:ilvl w:val="0"/>
          <w:numId w:val="12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Мытье и дезинфекция поверхностей, которых часто касаются. Центр по контролю заболеваемости выпустил </w:t>
      </w:r>
      <w:hyperlink r:id="rId16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рекомендации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по дезинфекции в домашних условиях. Список средств, одобренных EPA, можно посмотреть </w:t>
      </w:r>
      <w:hyperlink r:id="rId16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здесь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Особенно строго следует соблюдать эти меры пожилым и людям с хроническими заболеваниями.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местностях, где идет распространение SARS-CoV-2, следует соблюдать меры социального дистанцирования и как можно реже выходить из дома. В США Центр по контролю заболеваемости выпустил рекомендации </w:t>
      </w:r>
      <w:hyperlink r:id="rId16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по отмене и переносу встреч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[</w:t>
      </w:r>
      <w:hyperlink r:id="rId16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108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Людям без респираторных симптомов надевать маски при выходе на улицу не рекомендуется, даже в местностях с распространением инфекции [</w:t>
      </w:r>
      <w:hyperlink r:id="rId16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]; ношение маски не уменьшает важность общих профилактических мер, но порождает дефицит [</w:t>
      </w:r>
      <w:hyperlink r:id="rId16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109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Те, кто ухаживает за больным КОВИЗ-19 дома, должны носить плотно прилегающую медицинскую маску при нахождении в одной комнате с больным.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Люди с симптомами ОРВИ (лихорадка, респираторные симптомы) должны оставаться дома и не ходить на работу и в школу до полного выздоровления. Некоторым из них показано обследование на КОВИЗ-19. (см. </w:t>
      </w:r>
      <w:hyperlink r:id="rId16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‘Критерии тестирования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выше.)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Центр по контролю заболеваемости выпустил рекомендации по предотвращению распространения инфекции, они опубликованы на </w:t>
      </w:r>
      <w:hyperlink r:id="rId17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сайте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Обращение с бессимптомными контактными лицами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Люди, вернувшиеся из местности с высоким распространением инфекции, или имевшие контакт с больными, должны наблюдаться на предмет появления лихорадки или респираторных симптомов. При появлении таких симптомов необходима как минимум самоизоляция с социальным дистанцированием и затем решение с участием врача о необходимости дообследования. (See </w:t>
      </w:r>
      <w:hyperlink r:id="rId17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‘Clinical suspicion and criteria for testing’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above.)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США на основании уровня риска (на основании местной обстановки и типа контактов) решается, рекомендовать ли больному наблюдение и самоизоляцию, или же привлекать органы здравоохранения. Категории риска и рекомендуемые меры наблюдения и изоляции приводятся на </w:t>
      </w:r>
      <w:hyperlink r:id="rId17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сайте Центра по контролю заболеваемости</w:t>
        </w:r>
      </w:hyperlink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Глобальные усилия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 — Тридцатого января ВОЗ объявило эпидемию КОВИЗ-19 угрозой международного значения, а в марте 2020 г. назвала ситуацию пандемией, чтобы подчеркнуть тяжесть ситуации и призвать все страны к мониторингу и профилактике инфекции. ВОЗ назвала три приоритета: защита медицинских работников, защита наиболее уязвимых групп (пожилые, люди с хроническими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заболеваниями) и поддержка наиболее нуждающихся стран в мерах по борьбе с инфекцией [</w:t>
      </w:r>
      <w:hyperlink r:id="rId17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ВОЗ не рекомендовала ограничить международные путешествия, но признала, что временные ограничения передвижения могут быть целесообразны. ВОЗ рекомендовала скрининг международных путешественников при выезде из местности с распространением инфекции, для выявления людей с лихорадкой, кашлем или вероятностью контактов высокого риска [</w:t>
      </w:r>
      <w:hyperlink r:id="rId17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110,111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Многие страны ввели скрининг на въезде (температура, симптомы). Более подробная информация, касающаяся путешествий, размещена на сайте </w:t>
      </w:r>
      <w:hyperlink r:id="rId17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ВОЗ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США Центр по контролю заболеваемости рекомендовал отменить все поездки в страны, где происходит распространение инфекции. [</w:t>
      </w:r>
      <w:hyperlink r:id="rId17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112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Поскольку ситуация быстро меняется, путешественникам из других стран рекомендуется сверяться с существующими ограничениями, указанными на сайте Американского правительства.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Хотя многие случаи можно выявить при скрининге, он не позволяет выявить всех инфицированных. Например, в Германии среди 114 людей, возвращающихся из Уханя, и не имевших симптомов при скрининге, у 2 был выявлен вирус при лабораторном исследовании [</w:t>
      </w:r>
      <w:hyperlink r:id="rId17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113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Однако роль бессимптомных пациентов в распространении инфекции остается неясной, поэтому ценность сплошного лабораторного скрининга не очевидна.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Ведущиеся исследования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В разработке находится несколько вакцин от КОВИЗ-19. Первая вакцина, проходящая испытания на людях в США, содержит мессенджерную РНК, которая должна вызвать экспрессию белка оболочки вируса и развитие иммунного ответа к нему [</w:t>
      </w:r>
      <w:hyperlink r:id="rId17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114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США также проводятся клинические испытания препаратов для постконтактной профилактики [</w:t>
      </w:r>
      <w:hyperlink r:id="rId17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115,116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 xml:space="preserve">]. Пока 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эффективность каких-либо препаратов не доказана и мы не рекомендуем использовать препараты с этой целью вне клинических испытаний.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ОСОБЫЕ СИТУАЦИИ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Беременные и кормящие женщины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В работе, где описано 38 беременных, больных КОВИЗ-19, не наблюдалось ни одного случая внутриутробного заражения и ни одного случая материнской смерти [</w:t>
      </w:r>
      <w:hyperlink r:id="rId18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117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Отмечается увеличение частоты преждевременных родов и кесаревых сечений, обусловленных нарушениями при кардиотокографии. Возможно, это связано с тяжестью заболевания матери, но подробных данных нет. Беременность и роды не усугубляют течение болезни [</w:t>
      </w:r>
      <w:hyperlink r:id="rId18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118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Некоторые матери выздоравливали до родов. Описанные случаи заражения новорожденных, по-видимому, обусловлены близким контактом с зараженной матерью или персоналом.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Подходы к профилактике, обследованию, диагностике и лечению у беременных проводятся в целом так же, как и у остальных. Американская коллегия акушеров и гинекологов и Общество медицины матери и плода опубликовали свои рекомендации по КОВИЗ-19 у беременных (доступно здесь: </w:t>
      </w:r>
      <w:hyperlink r:id="rId18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acog.org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). Другие эксперты тоже опубликовали похожие </w:t>
      </w:r>
      <w:hyperlink r:id="rId18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рекомендации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Кесарево сечение проводится по стандартным акушерским показаниям. При наличии у матери подозрительных симптомов или подтвержденного КОВИЗ-19 один эксперт рекомендует оставлять первородную смазку в течение первых 24 ч, поскольку она содержит антимикробные пептиды [</w:t>
      </w:r>
      <w:hyperlink r:id="rId18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119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Следует обсудить с матерью возможные риски и пользу временно разделения с ребенком. Дети, рожденные от матерей с подтвержденным КОВИЗ-19, должны тоже считаться пациентами с подозрением на КОВИЗ-19, с соответствующими выводами в отношении наблюдения и изоляции [</w:t>
      </w:r>
      <w:hyperlink r:id="rId18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120,121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Неизвестно, может ли вирус передаваться с молоком при кормлении грудью. В единственной работе вирус не был обнаружен в молоке ни одной из 6 пациенток [</w:t>
      </w:r>
      <w:hyperlink r:id="rId18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122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Однако вероятно воздушно-капельное заражение при близком контакте во время кормления. Для профилактики такого заражения следует соблюдать очень тщательную гигиену: мыть руки, надевать маску во время кормления [</w:t>
      </w:r>
      <w:hyperlink r:id="rId187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72,120,123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В качестве альтернативы можно поручить кормление полученным от матери молоком кому-то другому, здоровому, пока мать не выздоровеет. В этом случае мать должна тщательно мыть руки перед использованием молокоотсоса и надевать маску. Сам молокоотсос следует тщательно мыть, и делать это должен здоровый человек.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Если женщина решает не кормить молоком, следует прибегать ко всем тем же предосторожностям при кормлении смесью.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Недоступность лабораторного тестирования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В некоторых случаях тестирование на КОВИЗ-19 недоступно, особенно если симптомы не тяжелые, а явных факторов риска КОВИЗ-19 нет.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США нет четких рекомендаций, что делать в этих случаях, и подход будет зависеть в частности от распространения КОВИЗ-19 в данной местности. Если врач все же подозревает КОВИЗ-19 на каких-то основаниях (например, из-за распространенности инфекции в данной местности), разумно рекомендовать больному самоизолироваться (если он не нуждается в госпитализации) и связаться с врачом при ухудшении состояния. Оптимальная продолжительность самоизоляции в таких случаях неясна. Принципы, на которых решается вопрос о прекращении самоизоляции, обсуждались выше.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Постоянный прием препаратов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lastRenderedPageBreak/>
        <w:t>Больные, принимающие ингибиторы АПФ и блокаторы ангиотензиновых рецепторов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Следует продолжить прием этих препаратов. Такие рекомендации выпущены множеством профессиональных обществ [</w:t>
      </w:r>
      <w:hyperlink r:id="rId188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124–128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литературе были рассуждения на тему возможного риска, связанного с приемом этих препаратов при КОВИЗ-19 [</w:t>
      </w:r>
      <w:hyperlink r:id="rId189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129,130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 АПФ-2 служит рецептором для вируса SARS-CoV-2 [</w:t>
      </w:r>
      <w:hyperlink r:id="rId190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131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], и препараты, подавляющие ренин-ангиотензин-альдостероновую систему, могут повышать уровень АПФ-2. Хотя у пациентов с артериальной гипертонией, сахарным диабетом и сердечно-сосудистыми заболеваниями, инфекция может протекать тяжелее, нет никаких данных, что это обусловлено приемом этих препаратов. Кроме того, прекращение приема этих препаратов у некоторых больных может усугублять течение сердечно-сосудистых заболеваний и заболеваний почек, что само по себе может привести к увеличению смертности [</w:t>
      </w:r>
      <w:hyperlink r:id="rId191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132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b/>
          <w:bCs/>
          <w:spacing w:val="-1"/>
          <w:sz w:val="32"/>
          <w:szCs w:val="32"/>
          <w:lang w:eastAsia="ru-RU"/>
        </w:rPr>
        <w:t>Больные, получающие иммуносупрессивную терапию</w:t>
      </w: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— Больные с иммунодефицитом предрасположены к более тяжелому течению КОВИЗ-19, и решение об отмене глюкокортикоидов, биологических препаратов и другой иммуносупрессивной терапии должно приниматься индивидуально.</w:t>
      </w:r>
    </w:p>
    <w:p w:rsidR="00DE3C1B" w:rsidRPr="00DE3C1B" w:rsidRDefault="00DE3C1B" w:rsidP="00DE3C1B">
      <w:pPr>
        <w:shd w:val="clear" w:color="auto" w:fill="FFFFFF"/>
        <w:spacing w:before="48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Нет никаких данных, что тем, кто получает эти препараты по поводу хронических заболеваний и у кого нет признаков инфекции, отмена этих препаратов может принести пользу. Кроме того, отмена этих препаратов может привести к потере терапевтического эффекта от них, когда они будут назначены вновь. Такой подход рекомендуется в публикациях американских и других ревматологических, дерматологических и гастроэнтерологических обществ [</w:t>
      </w:r>
      <w:hyperlink r:id="rId192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133–136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].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lastRenderedPageBreak/>
        <w:t>Ссылки на рекомендации профессиональных обществ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Ссылки на рекомендации профессиональных сообществ, касающиеся КОВИЗ-19, приведены в отдельном обзоре: </w:t>
      </w:r>
      <w:hyperlink r:id="rId193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“Society guideline links: Coronavirus disease 2019 (COVID-19)”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.)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Информация для пациентов</w:t>
      </w:r>
    </w:p>
    <w:p w:rsidR="00DE3C1B" w:rsidRPr="00DE3C1B" w:rsidRDefault="00DE3C1B" w:rsidP="00DE3C1B">
      <w:pPr>
        <w:shd w:val="clear" w:color="auto" w:fill="FFFFFF"/>
        <w:spacing w:before="206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Образовательные материалы UpToDate для пациентов (базовые), доступны по ссылке: </w:t>
      </w:r>
      <w:hyperlink r:id="rId194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“Patient education: Coronavirus disease 2019 (COVID-19) (The Basics)”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.</w:t>
      </w:r>
    </w:p>
    <w:p w:rsidR="00DE3C1B" w:rsidRPr="00DE3C1B" w:rsidRDefault="00DE3C1B" w:rsidP="00DE3C1B">
      <w:pPr>
        <w:shd w:val="clear" w:color="auto" w:fill="FFFFFF"/>
        <w:spacing w:before="468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</w:pPr>
      <w:r w:rsidRPr="00DE3C1B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  <w:lang w:eastAsia="ru-RU"/>
        </w:rPr>
        <w:t>Резюме и рекомендации</w:t>
      </w:r>
    </w:p>
    <w:p w:rsidR="00DE3C1B" w:rsidRPr="00DE3C1B" w:rsidRDefault="00DE3C1B" w:rsidP="00DE3C1B">
      <w:pPr>
        <w:numPr>
          <w:ilvl w:val="0"/>
          <w:numId w:val="13"/>
        </w:numPr>
        <w:shd w:val="clear" w:color="auto" w:fill="FFFFFF"/>
        <w:spacing w:before="206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В конце 2019 г. был выявлен новый коронавирус, получивший название SARS-CoV-2 и вызвавший вспышку острой респираторной инфекции в городе Ухань в Китае. В феврале 2020 г. ВОЗ присвоила заболеванию, которое он вызывает, имя COVID-19 (КОВИЗ-19), что означает “коронавирусное заболевание 2019”.</w:t>
      </w:r>
    </w:p>
    <w:p w:rsidR="00DE3C1B" w:rsidRPr="00DE3C1B" w:rsidRDefault="00DE3C1B" w:rsidP="00DE3C1B">
      <w:pPr>
        <w:numPr>
          <w:ilvl w:val="0"/>
          <w:numId w:val="13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С момента первых сообщений инфекция быстро распространилась и сейчас во всем мире подтверждено более 400 000 случаев (данные на 25 марта), что заставило ВОЗ в январе 2020 г. объявить инфекцию международной угрозой, а в марте 2020 г. присвоить статус пандемии.</w:t>
      </w:r>
    </w:p>
    <w:p w:rsidR="00DE3C1B" w:rsidRPr="00DE3C1B" w:rsidRDefault="00DE3C1B" w:rsidP="00DE3C1B">
      <w:pPr>
        <w:numPr>
          <w:ilvl w:val="0"/>
          <w:numId w:val="13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Подозревать КОВИЗ-19 следует прежде всего у больных с лихорадкой и респираторными симптомами, которые имели тесные контакты с больными с подозрением или подтвержденным диагнозом КОВИЗ-19, у тех, кто живет в местности с распространением инфекции или недавно был в такой местности (в течение последних 14 дней). Врачи должны думать о КОВИЗ-19 при любой тяжелой респираторной инфекции, этиология которой остается неясной.</w:t>
      </w:r>
    </w:p>
    <w:p w:rsidR="00DE3C1B" w:rsidRPr="00DE3C1B" w:rsidRDefault="00DE3C1B" w:rsidP="00DE3C1B">
      <w:pPr>
        <w:numPr>
          <w:ilvl w:val="0"/>
          <w:numId w:val="13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lastRenderedPageBreak/>
        <w:t>Помимо обследования на другие патогены, следует брать назофарингеальные мазки для выявления SARS-CoV-2 методом ПЦР.</w:t>
      </w:r>
    </w:p>
    <w:p w:rsidR="00DE3C1B" w:rsidRPr="00DE3C1B" w:rsidRDefault="00DE3C1B" w:rsidP="00DE3C1B">
      <w:pPr>
        <w:numPr>
          <w:ilvl w:val="0"/>
          <w:numId w:val="13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При подозрении на КОВИЗ-19 необходимо предпринимать меры инфекционного контроля и извещать органы здравоохранения. В лечебных учреждениях Центр по контролю заболеваемости США рекомендует размещать таких больных в отдельных палатах и использовать при контакте с ними одноразовый халат, перчатки, защиту глаз и респиратор (или лицевую маску).</w:t>
      </w:r>
    </w:p>
    <w:p w:rsidR="00DE3C1B" w:rsidRPr="00DE3C1B" w:rsidRDefault="00DE3C1B" w:rsidP="00DE3C1B">
      <w:pPr>
        <w:numPr>
          <w:ilvl w:val="0"/>
          <w:numId w:val="13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Лечение в основном поддерживающее, проводятся исследования эффективности некоторых препаратов. Лечение дома возможно в легких случаях, если обеспечена надежная изоляция больного.</w:t>
      </w:r>
    </w:p>
    <w:p w:rsidR="00DE3C1B" w:rsidRPr="00DE3C1B" w:rsidRDefault="00DE3C1B" w:rsidP="00DE3C1B">
      <w:pPr>
        <w:numPr>
          <w:ilvl w:val="0"/>
          <w:numId w:val="13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Для снижения риска распространения инфекции среди населения следует рекомендовать людям тщательно мыть руки, соблюдать респираторную гигиену (прикрывать рот при кашле), не трогать лицо, избегать мест скопления людей и тесных контактов с больными. Лицевые маски не рекомендуются тем, у кого нет симптомов. Рекомендуется социальное дистанцирование, особенно в той местности, где идет распространение инфекции.</w:t>
      </w:r>
    </w:p>
    <w:p w:rsidR="00DE3C1B" w:rsidRPr="00DE3C1B" w:rsidRDefault="00DE3C1B" w:rsidP="00DE3C1B">
      <w:pPr>
        <w:numPr>
          <w:ilvl w:val="0"/>
          <w:numId w:val="13"/>
        </w:numPr>
        <w:shd w:val="clear" w:color="auto" w:fill="FFFFFF"/>
        <w:spacing w:before="252"/>
        <w:ind w:left="450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  <w:hyperlink r:id="rId195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ВОЗ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и </w:t>
      </w:r>
      <w:hyperlink r:id="rId196" w:tgtFrame="_blank" w:history="1">
        <w:r w:rsidRPr="00DE3C1B">
          <w:rPr>
            <w:rFonts w:ascii="Georgia" w:eastAsia="Times New Roman" w:hAnsi="Georgia" w:cs="Times New Roman"/>
            <w:color w:val="0000FF"/>
            <w:spacing w:val="-1"/>
            <w:sz w:val="32"/>
            <w:szCs w:val="32"/>
            <w:lang w:eastAsia="ru-RU"/>
          </w:rPr>
          <w:t>Центр по контролю заболеваемости</w:t>
        </w:r>
      </w:hyperlink>
      <w:r w:rsidRPr="00DE3C1B"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  <w:t> выпустили временные руководства, которые периодически обновляются.</w:t>
      </w:r>
    </w:p>
    <w:p w:rsidR="00DE3C1B" w:rsidRDefault="00DE3C1B">
      <w:bookmarkStart w:id="0" w:name="_GoBack"/>
      <w:bookmarkEnd w:id="0"/>
    </w:p>
    <w:sectPr w:rsidR="00DE3C1B" w:rsidSect="009332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69"/>
    <w:multiLevelType w:val="multilevel"/>
    <w:tmpl w:val="BA74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648EE"/>
    <w:multiLevelType w:val="multilevel"/>
    <w:tmpl w:val="4FE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8088A"/>
    <w:multiLevelType w:val="multilevel"/>
    <w:tmpl w:val="68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B21E6"/>
    <w:multiLevelType w:val="multilevel"/>
    <w:tmpl w:val="5A8E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F60D5"/>
    <w:multiLevelType w:val="multilevel"/>
    <w:tmpl w:val="1012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910EA"/>
    <w:multiLevelType w:val="multilevel"/>
    <w:tmpl w:val="271E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8568A"/>
    <w:multiLevelType w:val="multilevel"/>
    <w:tmpl w:val="8410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14AB8"/>
    <w:multiLevelType w:val="multilevel"/>
    <w:tmpl w:val="7BC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678CE"/>
    <w:multiLevelType w:val="multilevel"/>
    <w:tmpl w:val="769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C7C8A"/>
    <w:multiLevelType w:val="multilevel"/>
    <w:tmpl w:val="143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D0A8F"/>
    <w:multiLevelType w:val="multilevel"/>
    <w:tmpl w:val="652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491A7D"/>
    <w:multiLevelType w:val="multilevel"/>
    <w:tmpl w:val="B328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0362B"/>
    <w:multiLevelType w:val="multilevel"/>
    <w:tmpl w:val="A01E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1B"/>
    <w:rsid w:val="00933253"/>
    <w:rsid w:val="00D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C09B944-1ED0-EE43-8007-F1329068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C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DE3C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DE3C1B"/>
    <w:rPr>
      <w:b/>
      <w:bCs/>
    </w:rPr>
  </w:style>
  <w:style w:type="character" w:styleId="a4">
    <w:name w:val="Hyperlink"/>
    <w:basedOn w:val="a0"/>
    <w:uiPriority w:val="99"/>
    <w:semiHidden/>
    <w:unhideWhenUsed/>
    <w:rsid w:val="00DE3C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3C1B"/>
    <w:rPr>
      <w:color w:val="800080"/>
      <w:u w:val="single"/>
    </w:rPr>
  </w:style>
  <w:style w:type="character" w:customStyle="1" w:styleId="cd">
    <w:name w:val="cd"/>
    <w:basedOn w:val="a0"/>
    <w:rsid w:val="00DE3C1B"/>
  </w:style>
  <w:style w:type="paragraph" w:customStyle="1" w:styleId="fr">
    <w:name w:val="fr"/>
    <w:basedOn w:val="a"/>
    <w:rsid w:val="00DE3C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9422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41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20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520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4819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0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s://www.uptodate.com/contents/acute-respiratory-distress-syndrome-clinical-features-diagnosis-and-complications-in-adults?topicRef%3D126981%26source%3Dsee_link&amp;sa=D&amp;ust=1585393713922000" TargetMode="External"/><Relationship Id="rId21" Type="http://schemas.openxmlformats.org/officeDocument/2006/relationships/hyperlink" Target="https://www.google.com/url?q=https://www.uptodate.com/contents/coronavirus-disease-2019-covid-19/abstract/5&amp;sa=D&amp;ust=1585393713893000" TargetMode="External"/><Relationship Id="rId42" Type="http://schemas.openxmlformats.org/officeDocument/2006/relationships/hyperlink" Target="https://www.google.com/url?q=https://www.uptodate.com/contents/coronavirus-disease-2019-covid-19/abstract/32&amp;sa=D&amp;ust=1585393713899000" TargetMode="External"/><Relationship Id="rId63" Type="http://schemas.openxmlformats.org/officeDocument/2006/relationships/hyperlink" Target="https://www.google.com/url?q=https://www.uptodate.com/contents/coronavirus-disease-2019-covid-19/abstract/30,34-36&amp;sa=D&amp;ust=1585393713905000" TargetMode="External"/><Relationship Id="rId84" Type="http://schemas.openxmlformats.org/officeDocument/2006/relationships/hyperlink" Target="https://www.google.com/url?q=https://www.uptodate.com/contents/coronavirus-disease-2019-covid-19/abstract/61&amp;sa=D&amp;ust=1585393713910000" TargetMode="External"/><Relationship Id="rId138" Type="http://schemas.openxmlformats.org/officeDocument/2006/relationships/hyperlink" Target="https://www.google.com/url?q=https://www.uptodate.com/contents/coronavirus-disease-2019-covid-19/abstract/97&amp;sa=D&amp;ust=1585393713927000" TargetMode="External"/><Relationship Id="rId159" Type="http://schemas.openxmlformats.org/officeDocument/2006/relationships/hyperlink" Target="https://www.google.com/url?q=https://www.uptodate.com/contents/coronavirus-disease-2019-covid-19/abstract/106&amp;sa=D&amp;ust=1585393713934000" TargetMode="External"/><Relationship Id="rId170" Type="http://schemas.openxmlformats.org/officeDocument/2006/relationships/hyperlink" Target="https://www.google.com/url?q=https://www.uptodate.com/external-redirect.do?target_url%3Dhttp%253A%252F%252Fwww.cdc.gov%252Fcoronavirus%252F2019-ncov%252Fcommunity%252Findex.html%26token%3Dmjmpv7xMHRIW2nr%252B3NCnsX5Ptv2cRVLRLymlbY85ZNQK6lyCKaVUKUR7Qv1eTmbvx8oxOJS9Uc%252FyCZsr%252BWIuNRs%252FUHIXFY6PNZkwZXv7TRk%253D%26TOPIC_ID%3D126981&amp;sa=D&amp;ust=1585393713938000" TargetMode="External"/><Relationship Id="rId191" Type="http://schemas.openxmlformats.org/officeDocument/2006/relationships/hyperlink" Target="https://www.google.com/url?q=https://www.uptodate.com/contents/coronavirus-disease-2019-covid-19/abstract/132&amp;sa=D&amp;ust=1585393713944000" TargetMode="External"/><Relationship Id="rId107" Type="http://schemas.openxmlformats.org/officeDocument/2006/relationships/hyperlink" Target="https://www.google.com/url?q=https://www.uptodate.com/contents/coronavirus-disease-2019-covid-19/abstract/73,74&amp;sa=D&amp;ust=1585393713919000" TargetMode="External"/><Relationship Id="rId11" Type="http://schemas.openxmlformats.org/officeDocument/2006/relationships/hyperlink" Target="https://www.google.com/url?q=https://www.uptodate.com/contents/coronavirus-disease-2019-covid-19/contributors&amp;sa=D&amp;ust=1585393713888000" TargetMode="External"/><Relationship Id="rId32" Type="http://schemas.openxmlformats.org/officeDocument/2006/relationships/hyperlink" Target="https://www.google.com/url?q=https://www.uptodate.com/contents/coronavirus-disease-2019-covid-19/abstract/17-21&amp;sa=D&amp;ust=1585393713896000" TargetMode="External"/><Relationship Id="rId53" Type="http://schemas.openxmlformats.org/officeDocument/2006/relationships/hyperlink" Target="https://www.google.com/url?q=https://www.uptodate.com/contents/coronavirus-disease-2019-covid-19/abstract/44&amp;sa=D&amp;ust=1585393713903000" TargetMode="External"/><Relationship Id="rId74" Type="http://schemas.openxmlformats.org/officeDocument/2006/relationships/hyperlink" Target="https://www.google.com/url?q=https://www.uptodate.com/contents/coronavirus-disease-2019-covid-19/abstract/34&amp;sa=D&amp;ust=1585393713907000" TargetMode="External"/><Relationship Id="rId128" Type="http://schemas.openxmlformats.org/officeDocument/2006/relationships/hyperlink" Target="https://www.google.com/url?q=https://www.uptodate.com/contents/coronavirus-disease-2019-covid-19/abstract/85,86&amp;sa=D&amp;ust=1585393713925000" TargetMode="External"/><Relationship Id="rId149" Type="http://schemas.openxmlformats.org/officeDocument/2006/relationships/hyperlink" Target="https://www.google.com/url?q=https://www.uptodate.com/contents/coronavirus-disease-2019-covid-19/abstract/102&amp;sa=D&amp;ust=1585393713931000" TargetMode="External"/><Relationship Id="rId5" Type="http://schemas.openxmlformats.org/officeDocument/2006/relationships/hyperlink" Target="https://medium.com/@artemyokhotin?source=post_page-----582202e20248----------------------" TargetMode="External"/><Relationship Id="rId95" Type="http://schemas.openxmlformats.org/officeDocument/2006/relationships/hyperlink" Target="https://www.google.com/url?q=https://www.uptodate.com/contents/coronavirus-disease-2019-covid-19/abstract/10&amp;sa=D&amp;ust=1585393713915000" TargetMode="External"/><Relationship Id="rId160" Type="http://schemas.openxmlformats.org/officeDocument/2006/relationships/hyperlink" Target="https://www.google.com/url?q=https://www.uptodate.com/contents/coronavirus-disease-2019-covid-19/abstract/6,105,107&amp;sa=D&amp;ust=1585393713934000" TargetMode="External"/><Relationship Id="rId181" Type="http://schemas.openxmlformats.org/officeDocument/2006/relationships/hyperlink" Target="https://www.google.com/url?q=https://www.uptodate.com/contents/coronavirus-disease-2019-covid-19/abstract/118&amp;sa=D&amp;ust=1585393713941000" TargetMode="External"/><Relationship Id="rId22" Type="http://schemas.openxmlformats.org/officeDocument/2006/relationships/hyperlink" Target="https://www.google.com/url?q=https://www.uptodate.com/contents/coronavirus-disease-2019-covid-19/abstract/6&amp;sa=D&amp;ust=1585393713894000" TargetMode="External"/><Relationship Id="rId43" Type="http://schemas.openxmlformats.org/officeDocument/2006/relationships/hyperlink" Target="https://www.google.com/url?q=https://www.uptodate.com/contents/coronavirus-disease-2019-covid-19/abstract/31,33-38&amp;sa=D&amp;ust=1585393713900000" TargetMode="External"/><Relationship Id="rId64" Type="http://schemas.openxmlformats.org/officeDocument/2006/relationships/hyperlink" Target="https://www.google.com/url?q=https://www.uptodate.com/contents/coronavirus-disease-2019-covid-19/abstract/36&amp;sa=D&amp;ust=1585393713905000" TargetMode="External"/><Relationship Id="rId118" Type="http://schemas.openxmlformats.org/officeDocument/2006/relationships/hyperlink" Target="https://www.google.com/url?q=https://www.uptodate.com/contents/ventilator-management-strategies-for-adults-with-acute-respiratory-distress-syndrome?topicRef%3D126981%26source%3Dsee_link&amp;sa=D&amp;ust=1585393713922000" TargetMode="External"/><Relationship Id="rId139" Type="http://schemas.openxmlformats.org/officeDocument/2006/relationships/hyperlink" Target="https://www.google.com/url?q=https://www.uptodate.com/contents/coronavirus-disease-2019-covid-19/abstract/98&amp;sa=D&amp;ust=1585393713928000" TargetMode="External"/><Relationship Id="rId85" Type="http://schemas.openxmlformats.org/officeDocument/2006/relationships/hyperlink" Target="https://www.google.com/url?q=https://www.uptodate.com/contents/coronavirus-disease-2019-covid-19/abstract/62&amp;sa=D&amp;ust=1585393713910000" TargetMode="External"/><Relationship Id="rId150" Type="http://schemas.openxmlformats.org/officeDocument/2006/relationships/hyperlink" Target="https://www.google.com/url?q=https://www.uptodate.com/index.html%23H2513094760&amp;sa=D&amp;ust=1585393713931000" TargetMode="External"/><Relationship Id="rId171" Type="http://schemas.openxmlformats.org/officeDocument/2006/relationships/hyperlink" Target="https://www.google.com/url?q=https://www.uptodate.com/index.html%23H1583795407&amp;sa=D&amp;ust=1585393713938000" TargetMode="External"/><Relationship Id="rId192" Type="http://schemas.openxmlformats.org/officeDocument/2006/relationships/hyperlink" Target="https://www.google.com/url?q=https://www.uptodate.com/contents/coronavirus-disease-2019-covid-19/abstract/133-136&amp;sa=D&amp;ust=1585393713944000" TargetMode="External"/><Relationship Id="rId12" Type="http://schemas.openxmlformats.org/officeDocument/2006/relationships/hyperlink" Target="https://www.google.com/url?q=https://www.uptodate.com/contents/coronavirus-disease-2019-covid-19&amp;sa=D&amp;ust=1585393713889000" TargetMode="External"/><Relationship Id="rId33" Type="http://schemas.openxmlformats.org/officeDocument/2006/relationships/hyperlink" Target="https://www.google.com/url?q=https://www.uptodate.com/contents/coronavirus-disease-2019-covid-19/abstract/22&amp;sa=D&amp;ust=1585393713896000" TargetMode="External"/><Relationship Id="rId108" Type="http://schemas.openxmlformats.org/officeDocument/2006/relationships/hyperlink" Target="https://www.google.com/url?q=https://www.uptodate.com/contents/coronavirus-disease-2019-covid-19/abstract/76&amp;sa=D&amp;ust=1585393713919000" TargetMode="External"/><Relationship Id="rId129" Type="http://schemas.openxmlformats.org/officeDocument/2006/relationships/hyperlink" Target="https://www.google.com/url?q=https://www.uptodate.com/contents/coronavirus-disease-2019-covid-19/abstract/87&amp;sa=D&amp;ust=1585393713925000" TargetMode="External"/><Relationship Id="rId54" Type="http://schemas.openxmlformats.org/officeDocument/2006/relationships/hyperlink" Target="https://www.google.com/url?q=https://www.uptodate.com/contents/coronavirus-disease-2019-covid-19/abstract/39&amp;sa=D&amp;ust=1585393713903000" TargetMode="External"/><Relationship Id="rId75" Type="http://schemas.openxmlformats.org/officeDocument/2006/relationships/hyperlink" Target="https://www.google.com/url?q=https://www.uptodate.com/contents/coronavirus-disease-2019-covid-19/abstract/36&amp;sa=D&amp;ust=1585393713908000" TargetMode="External"/><Relationship Id="rId96" Type="http://schemas.openxmlformats.org/officeDocument/2006/relationships/hyperlink" Target="https://www.google.com/url?q=https://www.uptodate.com/contents/coronavirus-disease-2019-covid-19/abstract/67&amp;sa=D&amp;ust=1585393713915000" TargetMode="External"/><Relationship Id="rId140" Type="http://schemas.openxmlformats.org/officeDocument/2006/relationships/hyperlink" Target="https://www.google.com/url?q=https://www.uptodate.com/contents/coronavirus-disease-2019-covid-19/abstract/99&amp;sa=D&amp;ust=1585393713929000" TargetMode="External"/><Relationship Id="rId161" Type="http://schemas.openxmlformats.org/officeDocument/2006/relationships/hyperlink" Target="https://www.google.com/url?q=https://www.uptodate.com/contents/coronavirus-disease-2019-covid-19/abstract/107&amp;sa=D&amp;ust=1585393713934000" TargetMode="External"/><Relationship Id="rId182" Type="http://schemas.openxmlformats.org/officeDocument/2006/relationships/hyperlink" Target="https://www.google.com/url?q=https://www.uptodate.com/external-redirect.do?target_url%3Dhttps%253A%252F%252Fwww.acog.org%252F%26token%3DIQxLzDq4doJGUgaZgeIY0zxFSMEuWanwNDC0bEdrSRs%253D%26TOPIC_ID%3D126981&amp;sa=D&amp;ust=1585393713941000" TargetMode="External"/><Relationship Id="rId6" Type="http://schemas.openxmlformats.org/officeDocument/2006/relationships/image" Target="media/image1.gif"/><Relationship Id="rId23" Type="http://schemas.openxmlformats.org/officeDocument/2006/relationships/hyperlink" Target="https://www.google.com/url?q=https://www.uptodate.com/contents/coronavirus-disease-2019-covid-19/abstract/7-9&amp;sa=D&amp;ust=1585393713894000" TargetMode="External"/><Relationship Id="rId119" Type="http://schemas.openxmlformats.org/officeDocument/2006/relationships/hyperlink" Target="https://www.google.com/url?q=https://www.uptodate.com/contents/prone-ventilation-for-adult-patients-with-acute-respiratory-distress-syndrome?topicRef%3D126981%26source%3Dsee_link&amp;sa=D&amp;ust=1585393713922000" TargetMode="External"/><Relationship Id="rId44" Type="http://schemas.openxmlformats.org/officeDocument/2006/relationships/hyperlink" Target="https://www.google.com/url?q=https://www.uptodate.com/contents/coronavirus-disease-2019-covid-19/abstract/39&amp;sa=D&amp;ust=1585393713900000" TargetMode="External"/><Relationship Id="rId65" Type="http://schemas.openxmlformats.org/officeDocument/2006/relationships/hyperlink" Target="https://www.google.com/url?q=https://www.uptodate.com/contents/coronavirus-disease-2019-covid-19/abstract/34,36,52,53&amp;sa=D&amp;ust=1585393713906000" TargetMode="External"/><Relationship Id="rId86" Type="http://schemas.openxmlformats.org/officeDocument/2006/relationships/hyperlink" Target="https://www.google.com/url?q=https://www.uptodate.com/contents/coronavirus-disease-2019-covid-19/abstract/52&amp;sa=D&amp;ust=1585393713911000" TargetMode="External"/><Relationship Id="rId130" Type="http://schemas.openxmlformats.org/officeDocument/2006/relationships/hyperlink" Target="https://www.google.com/url?q=https://www.uptodate.com/contents/coronavirus-disease-2019-covid-19/abstract/88&amp;sa=D&amp;ust=1585393713926000" TargetMode="External"/><Relationship Id="rId151" Type="http://schemas.openxmlformats.org/officeDocument/2006/relationships/hyperlink" Target="https://www.google.com/url?q=https://www.uptodate.com/contents/coronavirus-disease-2019-covid-19/abstract/103&amp;sa=D&amp;ust=1585393713932000" TargetMode="External"/><Relationship Id="rId172" Type="http://schemas.openxmlformats.org/officeDocument/2006/relationships/hyperlink" Target="https://www.google.com/url?q=https://www.uptodate.com/external-redirect.do?target_url%3Dhttp%253A%252F%252Fwww.cdc.gov%252Fcoronavirus%252F2019-ncov%252Fphp%252Frisk-assessment.html%26token%3DSh2dirKnjbc%252BdBK6qCdj3vc8YzEBFtFE7fWsCVfUm%252BMQ%252FiIfFTsSEeZ4S4WEbSEJLABMic88XYiTC2rRay9GOHlTIDcioV3ldssByV0B2AM%253D%26TOPIC_ID%3D126981&amp;sa=D&amp;ust=1585393713938000" TargetMode="External"/><Relationship Id="rId193" Type="http://schemas.openxmlformats.org/officeDocument/2006/relationships/hyperlink" Target="https://www.google.com/url?q=https://www.uptodate.com/contents/society-guideline-links-coronavirus-disease-2019-covid-19?topicRef%3D126981%26source%3Dsee_link&amp;sa=D&amp;ust=1585393713945000" TargetMode="External"/><Relationship Id="rId13" Type="http://schemas.openxmlformats.org/officeDocument/2006/relationships/hyperlink" Target="https://www.google.com/url?q=https://www.uptodate.com/index.html%23H2513094760&amp;sa=D&amp;ust=1585393713890000" TargetMode="External"/><Relationship Id="rId109" Type="http://schemas.openxmlformats.org/officeDocument/2006/relationships/hyperlink" Target="https://www.google.com/url?q=https://www.uptodate.com/external-redirect.do?target_url%3Dhttp%253A%252F%252Fwww.who.int%252Fpublications-detail%252Fhome-care-for-patients-with-suspected-novel-coronavirus-%2528ncov%2529-infection-presenting-with-mild-symptoms-and-management-of-contacts%26token%3DRcPDZuaTKWJ7LWs8%252BxaLAr8v6jGyVY0Op2FFj5slRyKVe8ZMefEXEbWZ54ppUX5TEJ2Nfsp9RgsxNvx5vHhkwDPeuomnqu2dwAKfmhP8xwLA8E2kmlYSR5IrV3zhNkWocWuQOGDSs%252B2fYkwPFbD%252F9eLrtmwgF93jXg%252FWaO6jxZ8%253D%26TOPIC_ID%3D126981&amp;sa=D&amp;ust=1585393713920000" TargetMode="External"/><Relationship Id="rId34" Type="http://schemas.openxmlformats.org/officeDocument/2006/relationships/hyperlink" Target="https://www.google.com/url?q=https://www.uptodate.com/contents/coronavirus-disease-2019-covid-19/abstract/23&amp;sa=D&amp;ust=1585393713897000" TargetMode="External"/><Relationship Id="rId55" Type="http://schemas.openxmlformats.org/officeDocument/2006/relationships/hyperlink" Target="https://www.google.com/url?q=https://www.uptodate.com/contents/coronavirus-disease-2019-covid-19/abstract/42&amp;sa=D&amp;ust=1585393713903000" TargetMode="External"/><Relationship Id="rId76" Type="http://schemas.openxmlformats.org/officeDocument/2006/relationships/hyperlink" Target="https://www.google.com/url?q=https://www.uptodate.com/contents/coronavirus-disease-2019-covid-19/abstract/58&amp;sa=D&amp;ust=1585393713908000" TargetMode="External"/><Relationship Id="rId97" Type="http://schemas.openxmlformats.org/officeDocument/2006/relationships/hyperlink" Target="https://www.google.com/url?q=https://www.uptodate.com/contents/coronavirus-disease-2019-covid-19/abstract/68&amp;sa=D&amp;ust=1585393713916000" TargetMode="External"/><Relationship Id="rId120" Type="http://schemas.openxmlformats.org/officeDocument/2006/relationships/hyperlink" Target="https://www.google.com/url?q=https://www.uptodate.com/contents/extracorporeal-membrane-oxygenation-ecmo-in-adults?topicRef%3D126981%26source%3Dsee_link&amp;sa=D&amp;ust=1585393713923000" TargetMode="External"/><Relationship Id="rId141" Type="http://schemas.openxmlformats.org/officeDocument/2006/relationships/hyperlink" Target="https://www.google.com/url?q=https://www.uptodate.com/contents/coronavirus-disease-2019-covid-19/abstract/36&amp;sa=D&amp;ust=1585393713929000" TargetMode="External"/><Relationship Id="rId7" Type="http://schemas.openxmlformats.org/officeDocument/2006/relationships/hyperlink" Target="https://medium.com/@artemyokhotin?source=post_page-----582202e20248----------------------" TargetMode="External"/><Relationship Id="rId71" Type="http://schemas.openxmlformats.org/officeDocument/2006/relationships/hyperlink" Target="https://www.google.com/url?q=https://www.uptodate.com/contents/coronavirus-disease-2019-covid-19/abstract/57&amp;sa=D&amp;ust=1585393713907000" TargetMode="External"/><Relationship Id="rId92" Type="http://schemas.openxmlformats.org/officeDocument/2006/relationships/hyperlink" Target="https://www.google.com/url?q=https://www.uptodate.com/index.html%23H609630183&amp;sa=D&amp;ust=1585393713914000" TargetMode="External"/><Relationship Id="rId162" Type="http://schemas.openxmlformats.org/officeDocument/2006/relationships/hyperlink" Target="https://www.google.com/url?q=https://www.uptodate.com/contents/coronavirus-disease-2019-covid-19/abstract/105&amp;sa=D&amp;ust=1585393713934000" TargetMode="External"/><Relationship Id="rId183" Type="http://schemas.openxmlformats.org/officeDocument/2006/relationships/hyperlink" Target="https://www.google.com/url?q=https://www.uptodate.com/external-redirect.do?target_url%3Dhttps%253A%252F%252Fwww.thelancet.com%252Fcms%252F10.1016%252FS1473-3099%252820%252930157-2%252Fattachment%252F43fed2cd-623a-495a-a16c-691355138a81%252Fmmc1.pdf%26token%3DARi10VXuMOCt39llDD6vxSk1oQJM%252FBzU5x87Cpd3KGEUmU5DQDgh2DpXLAJoK2MKzDuvlgvslrQXMVPE7EWF0kj2UearNrigzKSjIGq9V4OM0Lge4gmLmZbfuJ0MyGrnyd9vT98pTzZDiNqXkKsmuA%253D%253D%26TOPIC_ID%3D126981&amp;sa=D&amp;ust=15853937139420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www.uptodate.com/contents/coronavirus-disease-2019-covid-19/abstract/11&amp;sa=D&amp;ust=1585393713895000" TargetMode="External"/><Relationship Id="rId24" Type="http://schemas.openxmlformats.org/officeDocument/2006/relationships/hyperlink" Target="https://www.google.com/url?q=https://www.uptodate.com/contents/coronavirus-disease-2019-covid-19/abstract/10&amp;sa=D&amp;ust=1585393713894000" TargetMode="External"/><Relationship Id="rId40" Type="http://schemas.openxmlformats.org/officeDocument/2006/relationships/hyperlink" Target="https://www.google.com/url?q=https://www.uptodate.com/contents/coronavirus-disease-2019-covid-19/abstract/29-31&amp;sa=D&amp;ust=1585393713898000" TargetMode="External"/><Relationship Id="rId45" Type="http://schemas.openxmlformats.org/officeDocument/2006/relationships/hyperlink" Target="https://www.google.com/url?q=https://www.uptodate.com/contents/coronavirus-disease-2019-covid-19/abstract/11&amp;sa=D&amp;ust=1585393713900000" TargetMode="External"/><Relationship Id="rId66" Type="http://schemas.openxmlformats.org/officeDocument/2006/relationships/hyperlink" Target="https://www.google.com/url?q=https://www.uptodate.com/contents/coronavirus-disease-2019-covid-19/abstract/34&amp;sa=D&amp;ust=1585393713906000" TargetMode="External"/><Relationship Id="rId87" Type="http://schemas.openxmlformats.org/officeDocument/2006/relationships/hyperlink" Target="https://www.google.com/url?q=https://www.uptodate.com/contents/coronavirus-disease-2019-covid-19/abstract/53,63&amp;sa=D&amp;ust=1585393713911000" TargetMode="External"/><Relationship Id="rId110" Type="http://schemas.openxmlformats.org/officeDocument/2006/relationships/hyperlink" Target="https://www.google.com/url?q=https://www.uptodate.com/external-redirect.do?target_url%3Dhttp%253A%252F%252Fwww.cdc.gov%252Fcoronavirus%252F2019-ncov%252Fhcp%252Fguidance-home-care.html%26token%3DEH%252FxGXdaxOOA4hj9fj1fbG7wvb0S%252FXJWz6C2H87EH1f5uEmYXPIF0kSjOINZgLEsas2CpDFwzJ9tSzpAGmZWroKE8i6638LEKmTOfj%252BXudg%253D%26TOPIC_ID%3D126981&amp;sa=D&amp;ust=1585393713920000" TargetMode="External"/><Relationship Id="rId115" Type="http://schemas.openxmlformats.org/officeDocument/2006/relationships/hyperlink" Target="https://www.google.com/url?q=https://www.uptodate.com/index.html%23H648639543&amp;sa=D&amp;ust=1585393713921000" TargetMode="External"/><Relationship Id="rId131" Type="http://schemas.openxmlformats.org/officeDocument/2006/relationships/hyperlink" Target="https://www.google.com/url?q=https://www.uptodate.com/contents/coronavirus-disease-2019-covid-19/abstract/89,90&amp;sa=D&amp;ust=1585393713926000" TargetMode="External"/><Relationship Id="rId136" Type="http://schemas.openxmlformats.org/officeDocument/2006/relationships/hyperlink" Target="https://www.google.com/url?q=https://www.uptodate.com/contents/coronavirus-disease-2019-covid-19/abstract/95&amp;sa=D&amp;ust=1585393713927000" TargetMode="External"/><Relationship Id="rId157" Type="http://schemas.openxmlformats.org/officeDocument/2006/relationships/hyperlink" Target="https://www.google.com/url?q=https://www.uptodate.com/external-redirect.do?target_url%3Dhttps%253A%252F%252Fwww.who.int%252Femergencies%252Fdiseases%252Fnovel-coronavirus-2019%252Ftechnical-guidance%252Finfection-prevention-and-control%26token%3DJHGeKSWHlvSNTklVXQk9WSUQ6I2Lr%252BkgocsQsBkVJQVdIeyrkyzjeGlKI5%252BPqeFXURL65SnJ17e5kcBlxa2Ts2OlBfIeOXV1VGAw2XX0HSsYrxn8LoNzjgAz4eGLK%252B6N441wXqY%252BWl0Timxt21ch7A%253D%253D%26TOPIC_ID%3D126981&amp;sa=D&amp;ust=1585393713933000" TargetMode="External"/><Relationship Id="rId178" Type="http://schemas.openxmlformats.org/officeDocument/2006/relationships/hyperlink" Target="https://www.google.com/url?q=https://www.uptodate.com/contents/coronavirus-disease-2019-covid-19/abstract/114&amp;sa=D&amp;ust=1585393713940000" TargetMode="External"/><Relationship Id="rId61" Type="http://schemas.openxmlformats.org/officeDocument/2006/relationships/hyperlink" Target="https://www.google.com/url?q=https://www.uptodate.com/contents/coronavirus-disease-2019-covid-19/abstract/21&amp;sa=D&amp;ust=1585393713904000" TargetMode="External"/><Relationship Id="rId82" Type="http://schemas.openxmlformats.org/officeDocument/2006/relationships/hyperlink" Target="https://www.google.com/url?q=https://www.uptodate.com/contents/coronavirus-disease-2019-covid-19/abstract/35&amp;sa=D&amp;ust=1585393713909000" TargetMode="External"/><Relationship Id="rId152" Type="http://schemas.openxmlformats.org/officeDocument/2006/relationships/hyperlink" Target="https://www.google.com/url?q=https://www.uptodate.com/contents/coronavirus-disease-2019-covid-19/abstract/104&amp;sa=D&amp;ust=1585393713932000" TargetMode="External"/><Relationship Id="rId173" Type="http://schemas.openxmlformats.org/officeDocument/2006/relationships/hyperlink" Target="https://www.google.com/url?q=https://www.uptodate.com/contents/coronavirus-disease-2019-covid-19/abstract/4&amp;sa=D&amp;ust=1585393713939000" TargetMode="External"/><Relationship Id="rId194" Type="http://schemas.openxmlformats.org/officeDocument/2006/relationships/hyperlink" Target="https://www.google.com/url?q=https://www.uptodate.com/contents/coronavirus-disease-2019-covid-19-the-basics?topicRef%3D126981%26source%3Dsee_link&amp;sa=D&amp;ust=1585393713945000" TargetMode="External"/><Relationship Id="rId19" Type="http://schemas.openxmlformats.org/officeDocument/2006/relationships/hyperlink" Target="https://www.google.com/url?q=https://www.uptodate.com/external-redirect.do?target_url%3Dhttp%253A%252F%252Fcoronavirus.jhu.edu%252Fmap.html%26token%3DWS8oI09xXVLNDUkr6odIOIQQ6EXBtQn35AhMgG2gZVkING1s07WM33PJ3B1EhGVg%26TOPIC_ID%3D126981&amp;sa=D&amp;ust=1585393713892000" TargetMode="External"/><Relationship Id="rId14" Type="http://schemas.openxmlformats.org/officeDocument/2006/relationships/hyperlink" Target="https://www.google.com/url?q=https://www.uptodate.com/contents/coronaviruses?topicRef%3D126981%26source%3Dsee_link&amp;sa=D&amp;ust=1585393713890000" TargetMode="External"/><Relationship Id="rId30" Type="http://schemas.openxmlformats.org/officeDocument/2006/relationships/hyperlink" Target="https://www.google.com/url?q=https://www.uptodate.com/contents/coronavirus-disease-2019-covid-19/abstract/15&amp;sa=D&amp;ust=1585393713896000" TargetMode="External"/><Relationship Id="rId35" Type="http://schemas.openxmlformats.org/officeDocument/2006/relationships/hyperlink" Target="https://www.google.com/url?q=https://www.uptodate.com/contents/coronavirus-disease-2019-covid-19/abstract/24&amp;sa=D&amp;ust=1585393713897000" TargetMode="External"/><Relationship Id="rId56" Type="http://schemas.openxmlformats.org/officeDocument/2006/relationships/hyperlink" Target="https://www.google.com/url?q=https://www.uptodate.com/contents/coronavirus-disease-2019-covid-19/abstract/45&amp;sa=D&amp;ust=1585393713903000" TargetMode="External"/><Relationship Id="rId77" Type="http://schemas.openxmlformats.org/officeDocument/2006/relationships/hyperlink" Target="https://www.google.com/url?q=https://www.uptodate.com/contents/coronavirus-disease-2019-covid-19/abstract/36&amp;sa=D&amp;ust=1585393713908000" TargetMode="External"/><Relationship Id="rId100" Type="http://schemas.openxmlformats.org/officeDocument/2006/relationships/hyperlink" Target="https://www.google.com/url?q=https://www.uptodate.com/contents/coronavirus-disease-2019-covid-19/abstract/33&amp;sa=D&amp;ust=1585393713917000" TargetMode="External"/><Relationship Id="rId105" Type="http://schemas.openxmlformats.org/officeDocument/2006/relationships/hyperlink" Target="https://www.google.com/url?q=https://www.uptodate.com/contents/coronavirus-disease-2019-covid-19/abstract/75&amp;sa=D&amp;ust=1585393713918000" TargetMode="External"/><Relationship Id="rId126" Type="http://schemas.openxmlformats.org/officeDocument/2006/relationships/hyperlink" Target="https://www.google.com/url?q=https://www.uptodate.com/external-redirect.do?target_url%3Dhttps%253A%252F%252Fwww.clinicaltrials.gov%252Fct2%252Fresults%253Fcond%253Dcovid-19%2526term%253D%2526cntry%253D%2526state%253D%2526city%253D%2526dist%26token%3DvV%252Fnai5uSxgxuQaZ3ohI6agCcPk5%252BLK8UU%252BE9MUJMjtlWorWbSGQ78S%252BDgKPgmvHX7uiE5yR0lgL5hS0IeVKsPPLoCxGcVG5gsFfJT2Rkj4YGlhI1YyJ4EwfYDs8f6kt%26TOPIC_ID%3D126981&amp;sa=D&amp;ust=1585393713924000" TargetMode="External"/><Relationship Id="rId147" Type="http://schemas.openxmlformats.org/officeDocument/2006/relationships/hyperlink" Target="https://www.google.com/url?q=https://www.uptodate.com/contents/coronavirus-disease-2019-covid-19/abstract/99&amp;sa=D&amp;ust=1585393713931000" TargetMode="External"/><Relationship Id="rId168" Type="http://schemas.openxmlformats.org/officeDocument/2006/relationships/hyperlink" Target="https://www.google.com/url?q=https://www.uptodate.com/contents/coronavirus-disease-2019-covid-19/abstract/109&amp;sa=D&amp;ust=1585393713937000" TargetMode="External"/><Relationship Id="rId8" Type="http://schemas.openxmlformats.org/officeDocument/2006/relationships/hyperlink" Target="https://medium.com/@artemyokhotin/%D0%BA%D0%BE%D1%80%D0%BE%D0%BD%D0%B0%D0%B2%D0%B8%D1%80%D1%83%D1%81%D0%BD%D0%BE%D0%B5-%D0%B7%D0%B0%D0%B1%D0%BE%D0%BB%D0%B5%D0%B2%D0%B0%D0%BD%D0%B8%D0%B5-2019-%D0%BA%D0%BE%D0%B2%D0%B8%D0%B7-19-582202e20248?source=post_page-----582202e20248----------------------" TargetMode="External"/><Relationship Id="rId51" Type="http://schemas.openxmlformats.org/officeDocument/2006/relationships/hyperlink" Target="https://www.google.com/url?q=https://www.uptodate.com/contents/coronavirus-disease-2019-covid-19/abstract/39&amp;sa=D&amp;ust=1585393713902000" TargetMode="External"/><Relationship Id="rId72" Type="http://schemas.openxmlformats.org/officeDocument/2006/relationships/hyperlink" Target="https://www.google.com/url?q=https://www.uptodate.com/index.html%23H3103904400&amp;sa=D&amp;ust=1585393713907000" TargetMode="External"/><Relationship Id="rId93" Type="http://schemas.openxmlformats.org/officeDocument/2006/relationships/hyperlink" Target="https://www.google.com/url?q=https://www.uptodate.com/contents/coronavirus-disease-2019-covid-19/abstract/66&amp;sa=D&amp;ust=1585393713915000" TargetMode="External"/><Relationship Id="rId98" Type="http://schemas.openxmlformats.org/officeDocument/2006/relationships/hyperlink" Target="https://www.google.com/url?q=https://www.uptodate.com/contents/coronavirus-disease-2019-covid-19/abstract/63&amp;sa=D&amp;ust=1585393713916000" TargetMode="External"/><Relationship Id="rId121" Type="http://schemas.openxmlformats.org/officeDocument/2006/relationships/hyperlink" Target="https://www.google.com/url?q=https://www.uptodate.com/contents/coronavirus-disease-2019-covid-19/abstract/7,71&amp;sa=D&amp;ust=1585393713923000" TargetMode="External"/><Relationship Id="rId142" Type="http://schemas.openxmlformats.org/officeDocument/2006/relationships/hyperlink" Target="https://www.google.com/url?q=https://www.uptodate.com/contents/coronavirus-disease-2019-covid-19/abstract/100&amp;sa=D&amp;ust=1585393713929000" TargetMode="External"/><Relationship Id="rId163" Type="http://schemas.openxmlformats.org/officeDocument/2006/relationships/hyperlink" Target="https://www.google.com/url?q=https://www.uptodate.com/external-redirect.do?target_url%3Dhttp%253A%252F%252Fwww.cdc.gov%252Fcoronavirus%252F2019-ncov%252Fcommunity%252Fhome%252Fcleaning-disinfection.html%26token%3DEjIhMBjJGl5qYga9i6m8lyNMvxd21BDso54%252Bfw6rfMIluu67X8u6%252Fv0ab%252BZ238h35N01caQyysduqXt20XjaPl7cnXTwoqDSJ6QwfThdmCQ%253D%26TOPIC_ID%3D126981&amp;sa=D&amp;ust=1585393713935000" TargetMode="External"/><Relationship Id="rId184" Type="http://schemas.openxmlformats.org/officeDocument/2006/relationships/hyperlink" Target="https://www.google.com/url?q=https://www.uptodate.com/contents/coronavirus-disease-2019-covid-19/abstract/119&amp;sa=D&amp;ust=1585393713942000" TargetMode="External"/><Relationship Id="rId189" Type="http://schemas.openxmlformats.org/officeDocument/2006/relationships/hyperlink" Target="https://www.google.com/url?q=https://www.uptodate.com/contents/coronavirus-disease-2019-covid-19/abstract/129,130&amp;sa=D&amp;ust=1585393713944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ogle.com/url?q=https://www.uptodate.com/contents/coronavirus-disease-2019-covid-19/abstract/11&amp;sa=D&amp;ust=1585393713894000" TargetMode="External"/><Relationship Id="rId46" Type="http://schemas.openxmlformats.org/officeDocument/2006/relationships/hyperlink" Target="https://www.google.com/url?q=https://www.uptodate.com/contents/coronavirus-disease-2019-covid-19/abstract/14,39&amp;sa=D&amp;ust=1585393713901000" TargetMode="External"/><Relationship Id="rId67" Type="http://schemas.openxmlformats.org/officeDocument/2006/relationships/hyperlink" Target="https://www.google.com/url?q=https://www.uptodate.com/contents/coronavirus-disease-2019-covid-19/abstract/30&amp;sa=D&amp;ust=1585393713906000" TargetMode="External"/><Relationship Id="rId116" Type="http://schemas.openxmlformats.org/officeDocument/2006/relationships/hyperlink" Target="https://www.google.com/url?q=https://www.uptodate.com/contents/acute-respiratory-distress-syndrome-supportive-care-and-oxygenation-in-adults?topicRef%3D126981%26source%3Dsee_link&amp;sa=D&amp;ust=1585393713922000" TargetMode="External"/><Relationship Id="rId137" Type="http://schemas.openxmlformats.org/officeDocument/2006/relationships/hyperlink" Target="https://www.google.com/url?q=https://www.uptodate.com/contents/coronavirus-disease-2019-covid-19/abstract/96&amp;sa=D&amp;ust=1585393713927000" TargetMode="External"/><Relationship Id="rId158" Type="http://schemas.openxmlformats.org/officeDocument/2006/relationships/hyperlink" Target="https://www.google.com/url?q=https://www.uptodate.com/contents/coronaviruses?sectionName%3DTREATMENT%2BAND%2BPREVENTION%26topicRef%3D126981%26anchor%3DH13%26source%3Dsee_link%23H13&amp;sa=D&amp;ust=1585393713933000" TargetMode="External"/><Relationship Id="rId20" Type="http://schemas.openxmlformats.org/officeDocument/2006/relationships/hyperlink" Target="https://www.google.com/url?q=https://www.uptodate.com/contents/coronavirus-disease-2019-covid-19/abstract/4&amp;sa=D&amp;ust=1585393713892000" TargetMode="External"/><Relationship Id="rId41" Type="http://schemas.openxmlformats.org/officeDocument/2006/relationships/hyperlink" Target="https://www.google.com/url?q=https://www.uptodate.com/contents/coronavirus-disease-2019-covid-19/abstract/30&amp;sa=D&amp;ust=1585393713899000" TargetMode="External"/><Relationship Id="rId62" Type="http://schemas.openxmlformats.org/officeDocument/2006/relationships/hyperlink" Target="https://www.google.com/url?q=https://www.uptodate.com/contents/coronavirus-disease-2019-covid-19/abstract/51&amp;sa=D&amp;ust=1585393713904000" TargetMode="External"/><Relationship Id="rId83" Type="http://schemas.openxmlformats.org/officeDocument/2006/relationships/hyperlink" Target="https://www.google.com/url?q=https://www.uptodate.com/contents/coronavirus-disease-2019-covid-19/abstract/53,60&amp;sa=D&amp;ust=1585393713910000" TargetMode="External"/><Relationship Id="rId88" Type="http://schemas.openxmlformats.org/officeDocument/2006/relationships/hyperlink" Target="https://www.google.com/url?q=https://www.uptodate.com/index.html%23H648639543&amp;sa=D&amp;ust=1585393713912000" TargetMode="External"/><Relationship Id="rId111" Type="http://schemas.openxmlformats.org/officeDocument/2006/relationships/hyperlink" Target="https://www.google.com/url?q=https://www.uptodate.com/contents/coronavirus-disease-2019-covid-19/abstract/72,77,78&amp;sa=D&amp;ust=1585393713920000" TargetMode="External"/><Relationship Id="rId132" Type="http://schemas.openxmlformats.org/officeDocument/2006/relationships/hyperlink" Target="https://www.google.com/url?q=https://www.uptodate.com/contents/coronavirus-disease-2019-covid-19/abstract/91&amp;sa=D&amp;ust=1585393713926000" TargetMode="External"/><Relationship Id="rId153" Type="http://schemas.openxmlformats.org/officeDocument/2006/relationships/hyperlink" Target="https://www.google.com/url?q=https://www.uptodate.com/contents/coronavirus-disease-2019-covid-19/abstract/72,78,99,101,105&amp;sa=D&amp;ust=1585393713932000" TargetMode="External"/><Relationship Id="rId174" Type="http://schemas.openxmlformats.org/officeDocument/2006/relationships/hyperlink" Target="https://www.google.com/url?q=https://www.uptodate.com/contents/coronavirus-disease-2019-covid-19/abstract/110,111&amp;sa=D&amp;ust=1585393713939000" TargetMode="External"/><Relationship Id="rId179" Type="http://schemas.openxmlformats.org/officeDocument/2006/relationships/hyperlink" Target="https://www.google.com/url?q=https://www.uptodate.com/contents/coronavirus-disease-2019-covid-19/abstract/115,116&amp;sa=D&amp;ust=1585393713941000" TargetMode="External"/><Relationship Id="rId195" Type="http://schemas.openxmlformats.org/officeDocument/2006/relationships/hyperlink" Target="https://www.google.com/url?q=https://www.uptodate.com/external-redirect.do?target_url%3Dhttp%253A%252F%252Fwww.who.int%252Femergencies%252Fdiseases%252Fnovel-coronavirus-2019%252Ftechnical-guidance%26token%3D6mXYIWRNeGuRBDztc0ikcxTRmOZf6vaC%252B7VbZ0M64QnAE2iAKHxABVITeYAp49YPWxivxqOyzdN0tRoDv84uEsQmxEv6xV6995TcaXBeiAA%253D%26TOPIC_ID%3D126981&amp;sa=D&amp;ust=1585393713946000" TargetMode="External"/><Relationship Id="rId190" Type="http://schemas.openxmlformats.org/officeDocument/2006/relationships/hyperlink" Target="https://www.google.com/url?q=https://www.uptodate.com/contents/coronavirus-disease-2019-covid-19/abstract/131&amp;sa=D&amp;ust=1585393713944000" TargetMode="External"/><Relationship Id="rId15" Type="http://schemas.openxmlformats.org/officeDocument/2006/relationships/hyperlink" Target="https://www.google.com/url?q=https://www.uptodate.com/contents/severe-acute-respiratory-syndrome-sars?topicRef%3D126981%26source%3Dsee_link&amp;sa=D&amp;ust=1585393713890000" TargetMode="External"/><Relationship Id="rId36" Type="http://schemas.openxmlformats.org/officeDocument/2006/relationships/hyperlink" Target="https://www.google.com/url?q=https://www.uptodate.com/contents/coronavirus-disease-2019-covid-19/abstract/25,26&amp;sa=D&amp;ust=1585393713897000" TargetMode="External"/><Relationship Id="rId57" Type="http://schemas.openxmlformats.org/officeDocument/2006/relationships/hyperlink" Target="https://www.google.com/url?q=https://www.uptodate.com/contents/coronavirus-disease-2019-covid-19/abstract/46&amp;sa=D&amp;ust=1585393713903000" TargetMode="External"/><Relationship Id="rId106" Type="http://schemas.openxmlformats.org/officeDocument/2006/relationships/hyperlink" Target="https://www.google.com/url?q=https://www.uptodate.com/external-redirect.do?target_url%3Dhttps%253A%252F%252Fwww.cdc.gov%252Fcoronavirus%252F2019-ncov%252Fhealthcare-facilities%252Fhcp-return-work.html%26token%3DfZcPi6GlULnJsvKzAN%252F%252FYKtwE0ia1CYkK7fzDK50K8gAvQWQIDs8Wv4Rp%252FloQVVoAAdD1OiAmlkyXzW5SCNbQ89QW277Lxl2GtTpo14mvoWvALUkLBSw0hah5bEtTSir%26TOPIC_ID%3D126981&amp;sa=D&amp;ust=1585393713919000" TargetMode="External"/><Relationship Id="rId127" Type="http://schemas.openxmlformats.org/officeDocument/2006/relationships/hyperlink" Target="https://www.google.com/url?q=https://www.uptodate.com/contents/coronavirus-disease-2019-covid-19/abstract/84&amp;sa=D&amp;ust=1585393713925000" TargetMode="External"/><Relationship Id="rId10" Type="http://schemas.openxmlformats.org/officeDocument/2006/relationships/hyperlink" Target="https://www.google.com/url?q=https://www.uptodate.com/contents/coronavirus-disease-2019-covid-19/contributors&amp;sa=D&amp;ust=1585393713888000" TargetMode="External"/><Relationship Id="rId31" Type="http://schemas.openxmlformats.org/officeDocument/2006/relationships/hyperlink" Target="https://www.google.com/url?q=https://www.uptodate.com/contents/coronavirus-disease-2019-covid-19/abstract/16&amp;sa=D&amp;ust=1585393713896000" TargetMode="External"/><Relationship Id="rId52" Type="http://schemas.openxmlformats.org/officeDocument/2006/relationships/hyperlink" Target="https://www.google.com/url?q=https://www.uptodate.com/contents/coronavirus-disease-2019-covid-19/abstract/43&amp;sa=D&amp;ust=1585393713902000" TargetMode="External"/><Relationship Id="rId73" Type="http://schemas.openxmlformats.org/officeDocument/2006/relationships/hyperlink" Target="https://www.google.com/url?q=https://www.uptodate.com/contents/coronavirus-disease-2019-covid-19/abstract/36&amp;sa=D&amp;ust=1585393713907000" TargetMode="External"/><Relationship Id="rId78" Type="http://schemas.openxmlformats.org/officeDocument/2006/relationships/hyperlink" Target="https://www.google.com/url?q=https://www.uptodate.com/contents/coronavirus-disease-2019-covid-19/abstract/59&amp;sa=D&amp;ust=1585393713908000" TargetMode="External"/><Relationship Id="rId94" Type="http://schemas.openxmlformats.org/officeDocument/2006/relationships/hyperlink" Target="https://www.google.com/url?q=https://www.uptodate.com/external-redirect.do?target_url%3Dhttps%253A%252F%252Fwww.cdc.gov%252Fcoronavirus%252F2019-nCoV%252Flab%252Fguidelines-clinical-specimens.html%26token%3DcP7AZAOzbyhT0z1XODeZq2%252B56hhHfWCRCrsc%252B%252BMvNbdZEaSH2ITSt3kQzYw0suIrRC3zzh2JeipnU%252BS%252BEnsjinkZ0p4sqTXsqHo9FO%252BVqmrER3Iu%252FohnyTCaRuaBMAqC%26TOPIC_ID%3D126981&amp;sa=D&amp;ust=1585393713915000" TargetMode="External"/><Relationship Id="rId99" Type="http://schemas.openxmlformats.org/officeDocument/2006/relationships/hyperlink" Target="https://www.google.com/url?q=https://www.uptodate.com/contents/coronavirus-disease-2019-covid-19/abstract/69&amp;sa=D&amp;ust=1585393713916000" TargetMode="External"/><Relationship Id="rId101" Type="http://schemas.openxmlformats.org/officeDocument/2006/relationships/hyperlink" Target="https://www.google.com/url?q=https://www.uptodate.com/contents/coronavirus-disease-2019-covid-19/abstract/70&amp;sa=D&amp;ust=1585393713917000" TargetMode="External"/><Relationship Id="rId122" Type="http://schemas.openxmlformats.org/officeDocument/2006/relationships/hyperlink" Target="https://www.google.com/url?q=https://www.uptodate.com/contents/coronavirus-disease-2019-covid-19/abstract/79&amp;sa=D&amp;ust=1585393713923000" TargetMode="External"/><Relationship Id="rId143" Type="http://schemas.openxmlformats.org/officeDocument/2006/relationships/hyperlink" Target="https://www.google.com/url?q=https://www.uptodate.com/external-redirect.do?target_url%3Dhttp%253A%252F%252Fwww.who.int%252Fpublications-detail%252Finfection-prevention-and-control-during-health-care-when-novel-coronavirus-%2528ncov%2529-infection-is-suspected-20200125%26token%3DE3OQuZPZAaPGvCnHjgXRYTHjyXw0FKQsJq9TMNp7CY5HFxmqC7lkH0CSba3mMC6fjgoS94SWt2bcyM2gkMPBdQy56eX1cw8sVJNjVjz%252BuLSiwGWivLcRLngjqrmc0ev%252BbMB6EYfMYSMmco8B5doKnBztGN3EOq1Ekh%252Fq8RZ5nXw%253D%26TOPIC_ID%3D126981&amp;sa=D&amp;ust=1585393713929000" TargetMode="External"/><Relationship Id="rId148" Type="http://schemas.openxmlformats.org/officeDocument/2006/relationships/hyperlink" Target="https://www.google.com/url?q=https://www.uptodate.com/external-redirect.do?target_url%3Dhttp%253A%252F%252Fwww.cdc.gov%252Fcoronavirus%252F2019-ncov%252Fhcp%252Fguidance-risk-assesment-hcp.html%26token%3D13wRjrZJdeigRslPQOyYP%252Fi%252Bp%252FBBzQjxrB1CCQuM3YN1IptRKXZLurV3zQrmV6RGwxDkzm%252FCi99E3wDkCitaFTfgsd9Wl0apt00OKHvHYrg%253D%26TOPIC_ID%3D126981&amp;sa=D&amp;ust=1585393713931000" TargetMode="External"/><Relationship Id="rId164" Type="http://schemas.openxmlformats.org/officeDocument/2006/relationships/hyperlink" Target="https://www.google.com/url?q=https://www.uptodate.com/external-redirect.do?target_url%3Dhttp%253A%252F%252Fwww.epa.gov%252Fsites%252Fproduction%252Ffiles%252F2020-03%252Fdocuments%252Fsars-cov-2-list_03-03-2020.pdf%26token%3DzebscBHq09Scx5UXmUpryHorAWo11UXoN16sbac%252BoeLUfURGkuKlGNQa%252F5qZ2nHGJvdMtVw%252Bd41f%252BsKX32M8nQPl7h%252BrRxMHKNTsIl4DKnM6MOaSKgqYyLnH%252BYfKx6ME%26TOPIC_ID%3D126981&amp;sa=D&amp;ust=1585393713935000" TargetMode="External"/><Relationship Id="rId169" Type="http://schemas.openxmlformats.org/officeDocument/2006/relationships/hyperlink" Target="https://www.google.com/url?q=https://www.uptodate.com/index.html%23H1583795407&amp;sa=D&amp;ust=1585393713937000" TargetMode="External"/><Relationship Id="rId185" Type="http://schemas.openxmlformats.org/officeDocument/2006/relationships/hyperlink" Target="https://www.google.com/url?q=https://www.uptodate.com/contents/coronavirus-disease-2019-covid-19/abstract/120,121&amp;sa=D&amp;ust=158539371394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uptodate.com/contents/coronavirus-disease-2019-covid-19/contributors&amp;sa=D&amp;ust=1585393713888000" TargetMode="External"/><Relationship Id="rId180" Type="http://schemas.openxmlformats.org/officeDocument/2006/relationships/hyperlink" Target="https://www.google.com/url?q=https://www.uptodate.com/contents/coronavirus-disease-2019-covid-19/abstract/117&amp;sa=D&amp;ust=1585393713941000" TargetMode="External"/><Relationship Id="rId26" Type="http://schemas.openxmlformats.org/officeDocument/2006/relationships/hyperlink" Target="https://www.google.com/url?q=https://www.uptodate.com/contents/coronavirus-disease-2019-covid-19/abstract/12&amp;sa=D&amp;ust=1585393713895000" TargetMode="External"/><Relationship Id="rId47" Type="http://schemas.openxmlformats.org/officeDocument/2006/relationships/hyperlink" Target="https://www.google.com/url?q=https://www.uptodate.com/contents/coronavirus-disease-2019-covid-19/abstract/40,41&amp;sa=D&amp;ust=1585393713901000" TargetMode="External"/><Relationship Id="rId68" Type="http://schemas.openxmlformats.org/officeDocument/2006/relationships/hyperlink" Target="https://www.google.com/url?q=https://www.uptodate.com/contents/coronavirus-disease-2019-covid-19/abstract/34,36&amp;sa=D&amp;ust=1585393713906000" TargetMode="External"/><Relationship Id="rId89" Type="http://schemas.openxmlformats.org/officeDocument/2006/relationships/hyperlink" Target="https://www.google.com/url?q=https://www.uptodate.com/contents/coronavirus-disease-2019-covid-19/abstract/64&amp;sa=D&amp;ust=1585393713912000" TargetMode="External"/><Relationship Id="rId112" Type="http://schemas.openxmlformats.org/officeDocument/2006/relationships/hyperlink" Target="https://www.google.com/url?q=https://www.uptodate.com/external-redirect.do?target_url%3Dhttp%253A%252F%252Fwww.who.int%252Femergencies%252Fdiseases%252Fnovel-coronavirus-2019%252Ftechnical-guidance%252Fpatient-management%26token%3DSWxgjZCxg%252BNhbIByaPBRzahnO0EpbL9nvpjSdkiwMNedjtzZNM56ssop38ep2%252BaBVV3T40xU1IgR39ciLRsubKNVJ%252Fa9KOdjLhzjnlPI4rrXpwGxiaeseyegQdwY0grh%26TOPIC_ID%3D126981&amp;sa=D&amp;ust=1585393713920000" TargetMode="External"/><Relationship Id="rId133" Type="http://schemas.openxmlformats.org/officeDocument/2006/relationships/hyperlink" Target="https://www.google.com/url?q=https://www.uptodate.com/contents/coronavirus-disease-2019-covid-19/abstract/92&amp;sa=D&amp;ust=1585393713926000" TargetMode="External"/><Relationship Id="rId154" Type="http://schemas.openxmlformats.org/officeDocument/2006/relationships/hyperlink" Target="https://www.google.com/url?q=https://www.uptodate.com/contents/coronavirus-disease-2019-covid-19/abstract/99&amp;sa=D&amp;ust=1585393713932000" TargetMode="External"/><Relationship Id="rId175" Type="http://schemas.openxmlformats.org/officeDocument/2006/relationships/hyperlink" Target="https://www.google.com/url?q=https://www.uptodate.com/external-redirect.do?target_url%3Dhttps%253A%252F%252Fwww.who.int%252Femergencies%252Fdiseases%252Fnovel-coronavirus-2019%252Ftravel-advice%26token%3Dlgr0VwW39f5qHY%252FAuvHtwEXm06IdLcliw2HTSh2qXD83Z98BmoGU%252FElshZma1%252BCx2Jn0yw67W25ik7R7ZWv%252BH223XYyg6Pi8l2QrXhi6Pl8%253D%26TOPIC_ID%3D126981&amp;sa=D&amp;ust=1585393713939000" TargetMode="External"/><Relationship Id="rId196" Type="http://schemas.openxmlformats.org/officeDocument/2006/relationships/hyperlink" Target="https://www.google.com/url?q=https://www.uptodate.com/external-redirect.do?target_url%3Dhttp%253A%252F%252Fwww.cdc.gov%252Fcoronavirus%252F2019-nCoV%252Fhcp%252Findex.html%26token%3Dmjmpv7xMHRIW2nr%252B3NCnsX5Ptv2cRVLRLymlbY85ZNQrxNS2yuFucVdm636EWxhTiRRknog9VFQ2%252FYHPy%252FCIWw%253D%253D%26TOPIC_ID%3D126981&amp;sa=D&amp;ust=1585393713946000" TargetMode="External"/><Relationship Id="rId16" Type="http://schemas.openxmlformats.org/officeDocument/2006/relationships/hyperlink" Target="https://www.google.com/url?q=https://www.uptodate.com/contents/middle-east-respiratory-syndrome-coronavirus-virology-pathogenesis-and-epidemiology?topicRef%3D126981%26source%3Dsee_link&amp;sa=D&amp;ust=1585393713890000" TargetMode="External"/><Relationship Id="rId37" Type="http://schemas.openxmlformats.org/officeDocument/2006/relationships/hyperlink" Target="https://www.google.com/url?q=https://www.uptodate.com/contents/coronavirus-disease-2019-covid-19/abstract/27&amp;sa=D&amp;ust=1585393713897000" TargetMode="External"/><Relationship Id="rId58" Type="http://schemas.openxmlformats.org/officeDocument/2006/relationships/hyperlink" Target="https://www.google.com/url?q=https://www.uptodate.com/contents/coronavirus-disease-2019-covid-19/abstract/31,47-49&amp;sa=D&amp;ust=1585393713903000" TargetMode="External"/><Relationship Id="rId79" Type="http://schemas.openxmlformats.org/officeDocument/2006/relationships/hyperlink" Target="https://www.google.com/url?q=https://www.uptodate.com/contents/coronavirus-disease-2019-covid-19/abstract/4&amp;sa=D&amp;ust=1585393713909000" TargetMode="External"/><Relationship Id="rId102" Type="http://schemas.openxmlformats.org/officeDocument/2006/relationships/hyperlink" Target="https://www.google.com/url?q=https://www.uptodate.com/contents/coronavirus-disease-2019-covid-19/abstract/7,71,72&amp;sa=D&amp;ust=1585393713917000" TargetMode="External"/><Relationship Id="rId123" Type="http://schemas.openxmlformats.org/officeDocument/2006/relationships/hyperlink" Target="https://www.google.com/url?q=https://www.uptodate.com/contents/coronavirus-disease-2019-covid-19/abstract/80,81&amp;sa=D&amp;ust=1585393713923000" TargetMode="External"/><Relationship Id="rId144" Type="http://schemas.openxmlformats.org/officeDocument/2006/relationships/hyperlink" Target="https://www.google.com/url?q=https://www.uptodate.com/contents/coronavirus-disease-2019-covid-19/abstract/101&amp;sa=D&amp;ust=1585393713930000" TargetMode="External"/><Relationship Id="rId90" Type="http://schemas.openxmlformats.org/officeDocument/2006/relationships/hyperlink" Target="https://www.google.com/url?q=https://www.uptodate.com/contents/coronavirus-disease-2019-covid-19/abstract/65&amp;sa=D&amp;ust=1585393713912000" TargetMode="External"/><Relationship Id="rId165" Type="http://schemas.openxmlformats.org/officeDocument/2006/relationships/hyperlink" Target="https://www.google.com/url?q=https://www.uptodate.com/external-redirect.do?target_url%3Dhttps%253A%252F%252Fwww.cdc.gov%252Fcoronavirus%252F2019-ncov%252Fcommunity%252Flarge-events%252Fmass-gatherings-ready-for-covid-19.html%26token%3DdtOI%252B9Flrquk6sLI2EfpxNAfdS%252BXW4VkjCtGGyA%252BcKv%252FYQa371CgWPUgCChQOFWzboJDLxYRWcIV2mebqoY%252FDgM21h2UniylyoiXjd0KLnXEB6F6v4Y%252BD7JpHzZhbNkL%26TOPIC_ID%3D126981&amp;sa=D&amp;ust=1585393713936000" TargetMode="External"/><Relationship Id="rId186" Type="http://schemas.openxmlformats.org/officeDocument/2006/relationships/hyperlink" Target="https://www.google.com/url?q=https://www.uptodate.com/contents/coronavirus-disease-2019-covid-19/abstract/122&amp;sa=D&amp;ust=1585393713942000" TargetMode="External"/><Relationship Id="rId27" Type="http://schemas.openxmlformats.org/officeDocument/2006/relationships/hyperlink" Target="https://www.google.com/url?q=https://www.uptodate.com/contents/coronavirus-disease-2019-covid-19/abstract/13&amp;sa=D&amp;ust=1585393713895000" TargetMode="External"/><Relationship Id="rId48" Type="http://schemas.openxmlformats.org/officeDocument/2006/relationships/hyperlink" Target="https://www.google.com/url?q=https://www.uptodate.com/contents/coronavirus-disease-2019-covid-19/abstract/42&amp;sa=D&amp;ust=1585393713901000" TargetMode="External"/><Relationship Id="rId69" Type="http://schemas.openxmlformats.org/officeDocument/2006/relationships/hyperlink" Target="https://www.google.com/url?q=https://www.uptodate.com/contents/coronavirus-disease-2019-covid-19/abstract/54-56&amp;sa=D&amp;ust=1585393713906000" TargetMode="External"/><Relationship Id="rId113" Type="http://schemas.openxmlformats.org/officeDocument/2006/relationships/hyperlink" Target="https://www.google.com/url?q=https://www.uptodate.com/external-redirect.do?target_url%3Dhttp%253A%252F%252Fwww.cdc.gov%252Fcoronavirus%252F2019-ncov%252Fhcp%252Fclinical-guidance-management-patients.html%253FdeliveryName%253DUSCDC_511-DM19049%26token%3DfEAVFXkT%252FCFK2kGp3NWgivE2AJ4HqgZO6Y0B7AU3tW1%252BY0eqDgG106u7m1wh9OHwGR7nlJH7%252BahzvlWutcwFMtHwjWCQ3r%252B6qWmnO%252BaJ13qDGmNHrA6CmHVYaMFdLjRZ%252BMhjR0hcXoITa%252Fcpykevu0aTNpsrM%252BIgrovKb2anQh0%253D%26TOPIC_ID%3D126981&amp;sa=D&amp;ust=1585393713921000" TargetMode="External"/><Relationship Id="rId134" Type="http://schemas.openxmlformats.org/officeDocument/2006/relationships/hyperlink" Target="https://www.google.com/url?q=https://www.uptodate.com/contents/coronavirus-disease-2019-covid-19/abstract/93&amp;sa=D&amp;ust=1585393713926000" TargetMode="External"/><Relationship Id="rId80" Type="http://schemas.openxmlformats.org/officeDocument/2006/relationships/hyperlink" Target="https://www.google.com/url?q=https://www.uptodate.com/contents/coronavirus-disease-2019-covid-19/abstract/7,34-36&amp;sa=D&amp;ust=1585393713909000" TargetMode="External"/><Relationship Id="rId155" Type="http://schemas.openxmlformats.org/officeDocument/2006/relationships/hyperlink" Target="https://www.google.com/url?q=https://www.uptodate.com/external-redirect.do?target_url%3Dhttp%253A%252F%252Fwww.epa.gov%252Fsites%252Fproduction%252Ffiles%252F2020-03%252Fdocuments%252Fsars-cov-2-list_03-03-2020.pdf%26token%3DzebscBHq09Scx5UXmUpryHorAWo11UXoN16sbac%252BoeLUfURGkuKlGNQa%252F5qZ2nHGJvdMtVw%252Bd41f%252BsKX32M8nQPl7h%252BrRxMHKNTsIl4DKnM6MOaSKgqYyLnH%252BYfKx6ME%26TOPIC_ID%3D126981&amp;sa=D&amp;ust=1585393713933000" TargetMode="External"/><Relationship Id="rId176" Type="http://schemas.openxmlformats.org/officeDocument/2006/relationships/hyperlink" Target="https://www.google.com/url?q=https://www.uptodate.com/contents/coronavirus-disease-2019-covid-19/abstract/112&amp;sa=D&amp;ust=1585393713940000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www.google.com/url?q=https://www.uptodate.com/external-redirect.do?target_url%3Dhttps%253A%252F%252Fwww.who.int%252Femergencies%252Fdiseases%252Fnovel-coronavirus-2019%252Fsituation-reports%26token%3D6mXYIWRNeGuRBDztc0ikczy1RPUF3TxAH%252Fhh9xP%252BwyNSOYOaf3hZ8QJvCY1LzZpej7ilwS0Ur0HN9Ybh54MmPzg925GAfO6ha0AqEHDleNA%253D%26TOPIC_ID%3D126981&amp;sa=D&amp;ust=1585393713891000" TargetMode="External"/><Relationship Id="rId38" Type="http://schemas.openxmlformats.org/officeDocument/2006/relationships/hyperlink" Target="https://www.google.com/url?q=https://www.uptodate.com/contents/coronaviruses?sectionName%3DViral%2Bserotypes%26topicRef%3D126981%26anchor%3DH4%26source%3Dsee_link%23H4&amp;sa=D&amp;ust=1585393713898000" TargetMode="External"/><Relationship Id="rId59" Type="http://schemas.openxmlformats.org/officeDocument/2006/relationships/hyperlink" Target="https://www.google.com/url?q=https://www.uptodate.com/contents/coronavirus-disease-2019-covid-19/abstract/50&amp;sa=D&amp;ust=1585393713904000" TargetMode="External"/><Relationship Id="rId103" Type="http://schemas.openxmlformats.org/officeDocument/2006/relationships/hyperlink" Target="https://www.google.com/url?q=https://www.uptodate.com/index.html%23H64224879&amp;sa=D&amp;ust=1585393713917000" TargetMode="External"/><Relationship Id="rId124" Type="http://schemas.openxmlformats.org/officeDocument/2006/relationships/hyperlink" Target="https://www.google.com/url?q=https://www.uptodate.com/contents/coronavirus-disease-2019-covid-19/abstract/82,83&amp;sa=D&amp;ust=1585393713924000" TargetMode="External"/><Relationship Id="rId70" Type="http://schemas.openxmlformats.org/officeDocument/2006/relationships/hyperlink" Target="https://www.google.com/url?q=https://www.uptodate.com/contents/coronavirus-disease-2019-covid-19/abstract/55&amp;sa=D&amp;ust=1585393713907000" TargetMode="External"/><Relationship Id="rId91" Type="http://schemas.openxmlformats.org/officeDocument/2006/relationships/hyperlink" Target="https://www.google.com/url?q=https://www.uptodate.com/external-redirect.do?target_url%3Dhttp%253A%252F%252Fwww.who.int%252Femergencies%252Fdiseases%252Fnovel-coronavirus-2019%252Ftechnical-guidance%252Fsurveillance-and-case-definitions%26token%3DXHpY6ausGodtqn6GcDT3ruXFLkbNjwNpPJfGpMHOY3tiyGL7xBn0EgS8Nf%252F0NuSg76vegXZ7hs37njBhArNMRZnWRAm%252Bq5WXJCR4rLvMv8hhn0HsP%252F%252FOnVeqGkS%252FfZfX6D%252BA%252FB0ynp%252B36wfXG4agTg%253D%253D%26TOPIC_ID%3D126981&amp;sa=D&amp;ust=1585393713914000" TargetMode="External"/><Relationship Id="rId145" Type="http://schemas.openxmlformats.org/officeDocument/2006/relationships/hyperlink" Target="https://www.google.com/url?q=https://www.uptodate.com/external-redirect.do?target_url%3Dhttp%253A%252F%252Fwww.cdc.gov%252Fcoronavirus%252F2019-nCoV%252Fhcp%252Finfection-control.html%26token%3DPpSFnnLDKKb%252BzGNzjXJKzS%252FhOnXA%252FPmQeg4rNS8uCH2I%252Fil8ydOctndItGEfOiUZORQyGtbeZI54tDrE3J19nzgenw3ZyYqN8KyLaS1GCqI%253D%26TOPIC_ID%3D126981&amp;sa=D&amp;ust=1585393713930000" TargetMode="External"/><Relationship Id="rId166" Type="http://schemas.openxmlformats.org/officeDocument/2006/relationships/hyperlink" Target="https://www.google.com/url?q=https://www.uptodate.com/contents/coronavirus-disease-2019-covid-19/abstract/108&amp;sa=D&amp;ust=1585393713936000" TargetMode="External"/><Relationship Id="rId187" Type="http://schemas.openxmlformats.org/officeDocument/2006/relationships/hyperlink" Target="https://www.google.com/url?q=https://www.uptodate.com/contents/coronavirus-disease-2019-covid-19/abstract/72,120,123&amp;sa=D&amp;ust=158539371394300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google.com/url?q=https://www.uptodate.com/contents/coronavirus-disease-2019-covid-19/abstract/14&amp;sa=D&amp;ust=1585393713895000" TargetMode="External"/><Relationship Id="rId49" Type="http://schemas.openxmlformats.org/officeDocument/2006/relationships/hyperlink" Target="https://www.google.com/url?q=https://www.uptodate.com/index.html%23H162437075&amp;sa=D&amp;ust=1585393713901000" TargetMode="External"/><Relationship Id="rId114" Type="http://schemas.openxmlformats.org/officeDocument/2006/relationships/hyperlink" Target="https://www.google.com/url?q=https://www.uptodate.com/contents/coronavirus-disease-2019-covid-19/abstract/7,71&amp;sa=D&amp;ust=1585393713921000" TargetMode="External"/><Relationship Id="rId60" Type="http://schemas.openxmlformats.org/officeDocument/2006/relationships/hyperlink" Target="https://www.google.com/url?q=https://www.uptodate.com/contents/coronavirus-disease-2019-covid-19/abstract/21,51&amp;sa=D&amp;ust=1585393713904000" TargetMode="External"/><Relationship Id="rId81" Type="http://schemas.openxmlformats.org/officeDocument/2006/relationships/hyperlink" Target="https://www.google.com/url?q=https://www.uptodate.com/contents/coronavirus-disease-2019-covid-19/abstract/34-36&amp;sa=D&amp;ust=1585393713909000" TargetMode="External"/><Relationship Id="rId135" Type="http://schemas.openxmlformats.org/officeDocument/2006/relationships/hyperlink" Target="https://www.google.com/url?q=https://www.uptodate.com/contents/coronavirus-disease-2019-covid-19/abstract/94&amp;sa=D&amp;ust=1585393713927000" TargetMode="External"/><Relationship Id="rId156" Type="http://schemas.openxmlformats.org/officeDocument/2006/relationships/hyperlink" Target="https://www.google.com/url?q=https://www.uptodate.com/external-redirect.do?target_url%3Dhttps%253A%252F%252Fwww.cdc.gov%252Fcoronavirus%252F2019-nCoV%252Fhcp%252Finfection-control.html%26token%3DaaFyTVhWaXfH9XAWjR3OCGfPXKd5C9wsd3R7SmAksXKZWoiOosHWkbOJQKj44H5rlJ6q5oSSID%252Fn%252B%252FKF97uWerTQ73MDz8BeAa9Psp%252Fur9c%253D%26TOPIC_ID%3D126981&amp;sa=D&amp;ust=1585393713933000" TargetMode="External"/><Relationship Id="rId177" Type="http://schemas.openxmlformats.org/officeDocument/2006/relationships/hyperlink" Target="https://www.google.com/url?q=https://www.uptodate.com/contents/coronavirus-disease-2019-covid-19/abstract/113&amp;sa=D&amp;ust=1585393713940000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www.google.com/url?q=https://www.uptodate.com/external-redirect.do?target_url%3Dhttps%253A%252F%252Fwww.ecdc.europa.eu%252Fen%252Fgeographical-distribution-2019-ncov-cases%26token%3DZFCNkPIwuipaF8KC6mdy2LRdu4qGyt64WKHVl6Un5T9cFiF5TVkTbkCCgTv0M6%252FB%252FyASJI89qt9OAMZzGBxwgWP67MbwMOByOjLtwx7TXZE%253D%26TOPIC_ID%3D126981&amp;sa=D&amp;ust=1585393713891000" TargetMode="External"/><Relationship Id="rId39" Type="http://schemas.openxmlformats.org/officeDocument/2006/relationships/hyperlink" Target="https://www.google.com/url?q=https://www.uptodate.com/contents/coronavirus-disease-2019-covid-19/abstract/28&amp;sa=D&amp;ust=1585393713898000" TargetMode="External"/><Relationship Id="rId50" Type="http://schemas.openxmlformats.org/officeDocument/2006/relationships/hyperlink" Target="https://www.google.com/url?q=https://www.uptodate.com/contents/coronavirus-disease-2019-covid-19/abstract/34-36&amp;sa=D&amp;ust=1585393713902000" TargetMode="External"/><Relationship Id="rId104" Type="http://schemas.openxmlformats.org/officeDocument/2006/relationships/hyperlink" Target="https://www.google.com/url?q=https://www.uptodate.com/contents/coronavirus-disease-2019-covid-19/abstract/73,74&amp;sa=D&amp;ust=1585393713918000" TargetMode="External"/><Relationship Id="rId125" Type="http://schemas.openxmlformats.org/officeDocument/2006/relationships/hyperlink" Target="https://www.google.com/url?q=https://www.uptodate.com/external-redirect.do?target_url%3Dhttp%253A%252F%252Fapps.who.int%252Ftrialsearch%252FAdvSearch.aspx%253FSearchTermStat%253D117%2526ReturnUrl%253D%257E%25252fListBy.aspx%25253fTypeListing%25253d0%26token%3DyqChGO0eHAjuA8dyAICLaoxd8XEg9enqSfU8eKiOGC2kHD9f0VUaPPfhJWyMSgI2N2Vmb%252BWeASUuWKJML%252Fh%252BRAeF83Z5H0DrzZ1a%252BtKLd0IRPBZiEfZyYDo7o5n0rmUzfYbUp%252FSU0PHaOcGxx4lJ1w%253D%253D%26TOPIC_ID%3D126981&amp;sa=D&amp;ust=1585393713924000" TargetMode="External"/><Relationship Id="rId146" Type="http://schemas.openxmlformats.org/officeDocument/2006/relationships/hyperlink" Target="https://www.google.com/url?q=https://www.uptodate.com/contents/coronavirus-disease-2019-covid-19/abstract/99&amp;sa=D&amp;ust=1585393713930000" TargetMode="External"/><Relationship Id="rId167" Type="http://schemas.openxmlformats.org/officeDocument/2006/relationships/hyperlink" Target="https://www.google.com/url?q=https://www.uptodate.com/contents/coronavirus-disease-2019-covid-19/abstract/2&amp;sa=D&amp;ust=1585393713937000" TargetMode="External"/><Relationship Id="rId188" Type="http://schemas.openxmlformats.org/officeDocument/2006/relationships/hyperlink" Target="https://www.google.com/url?q=https://www.uptodate.com/contents/coronavirus-disease-2019-covid-19/abstract/124-128&amp;sa=D&amp;ust=158539371394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13962</Words>
  <Characters>79587</Characters>
  <Application>Microsoft Office Word</Application>
  <DocSecurity>0</DocSecurity>
  <Lines>663</Lines>
  <Paragraphs>186</Paragraphs>
  <ScaleCrop>false</ScaleCrop>
  <Company/>
  <LinksUpToDate>false</LinksUpToDate>
  <CharactersWithSpaces>93363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2020-04-01T10:23:00Z</dcterms:created>
  <dcterms:modified xsi:type="dcterms:W3CDTF">2020-04-01T10:23:00Z</dcterms:modified>
</cp:coreProperties>
</file>